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00C8122" w:rsidR="009D717C" w:rsidRPr="00DE3B79" w:rsidRDefault="00000000">
      <w:pPr>
        <w:pStyle w:val="Titel"/>
        <w:rPr>
          <w:lang w:val="de-CH"/>
        </w:rPr>
      </w:pPr>
      <w:r w:rsidRPr="00DE3B79">
        <w:rPr>
          <w:lang w:val="de-CH"/>
        </w:rPr>
        <w:t>EBN charter - revision 202</w:t>
      </w:r>
      <w:r w:rsidR="00C962C7" w:rsidRPr="00DE3B79">
        <w:rPr>
          <w:lang w:val="de-CH"/>
        </w:rPr>
        <w:t>5</w:t>
      </w:r>
      <w:r w:rsidRPr="00DE3B79">
        <w:rPr>
          <w:lang w:val="de-CH"/>
        </w:rPr>
        <w:t xml:space="preserve"> - draft </w:t>
      </w:r>
      <w:r w:rsidR="00280F4D" w:rsidRPr="00DE3B79">
        <w:rPr>
          <w:lang w:val="de-CH"/>
        </w:rPr>
        <w:t>n°</w:t>
      </w:r>
      <w:r w:rsidR="00C962C7" w:rsidRPr="00DE3B79">
        <w:rPr>
          <w:lang w:val="de-CH"/>
        </w:rPr>
        <w:t>2</w:t>
      </w:r>
    </w:p>
    <w:tbl>
      <w:tblPr>
        <w:tblStyle w:val="a"/>
        <w:tblW w:w="142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3"/>
        <w:gridCol w:w="4503"/>
      </w:tblGrid>
      <w:tr w:rsidR="009D717C" w:rsidRPr="00DE3B79" w14:paraId="6D4D3454" w14:textId="77777777">
        <w:tc>
          <w:tcPr>
            <w:tcW w:w="9773" w:type="dxa"/>
          </w:tcPr>
          <w:p w14:paraId="00000003" w14:textId="77777777" w:rsidR="009D717C" w:rsidRPr="00DE3B79" w:rsidRDefault="00000000">
            <w:pPr>
              <w:widowControl w:val="0"/>
              <w:rPr>
                <w:i/>
              </w:rPr>
            </w:pPr>
            <w:r w:rsidRPr="00DE3B79">
              <w:rPr>
                <w:i/>
              </w:rPr>
              <w:t>Text of the new charter</w:t>
            </w:r>
          </w:p>
        </w:tc>
        <w:tc>
          <w:tcPr>
            <w:tcW w:w="4503" w:type="dxa"/>
          </w:tcPr>
          <w:p w14:paraId="00000004" w14:textId="5504B834" w:rsidR="009D717C" w:rsidRPr="00DE3B79" w:rsidRDefault="00000000">
            <w:pPr>
              <w:widowControl w:val="0"/>
              <w:rPr>
                <w:i/>
              </w:rPr>
            </w:pPr>
            <w:r w:rsidRPr="00DE3B79">
              <w:rPr>
                <w:i/>
              </w:rPr>
              <w:t>Commentary</w:t>
            </w:r>
            <w:r w:rsidR="00084670" w:rsidRPr="00DE3B79">
              <w:rPr>
                <w:i/>
              </w:rPr>
              <w:t>/Alternatives</w:t>
            </w:r>
          </w:p>
        </w:tc>
      </w:tr>
      <w:tr w:rsidR="009D717C" w:rsidRPr="00DE3B79" w14:paraId="45DD7A6B" w14:textId="77777777">
        <w:tc>
          <w:tcPr>
            <w:tcW w:w="9773" w:type="dxa"/>
          </w:tcPr>
          <w:p w14:paraId="00000005" w14:textId="77777777" w:rsidR="009D717C" w:rsidRPr="00DE3B79" w:rsidRDefault="00000000">
            <w:pPr>
              <w:pStyle w:val="Titel"/>
              <w:pBdr>
                <w:bottom w:val="none" w:sz="0" w:space="0" w:color="000000"/>
              </w:pBdr>
            </w:pPr>
            <w:r w:rsidRPr="00DE3B79">
              <w:t xml:space="preserve">EBN charter  </w:t>
            </w:r>
          </w:p>
          <w:p w14:paraId="00000006" w14:textId="371475FE" w:rsidR="009D717C" w:rsidRPr="00DE3B79" w:rsidRDefault="00000000">
            <w:pPr>
              <w:widowControl w:val="0"/>
            </w:pPr>
            <w:r w:rsidRPr="00DE3B79">
              <w:t xml:space="preserve">The European Bibliodrama Network was founded in 2004 at the European Bibliodrama Congress in Gelnhausen. </w:t>
            </w:r>
            <w:r w:rsidR="00084670" w:rsidRPr="00DE3B79">
              <w:t>In this context, a first charter was created</w:t>
            </w:r>
            <w:r w:rsidRPr="00DE3B79">
              <w:t>. This new EBN Charter was drawn up in 202</w:t>
            </w:r>
            <w:r w:rsidR="00C962C7" w:rsidRPr="00DE3B79">
              <w:t>5</w:t>
            </w:r>
            <w:r w:rsidRPr="00DE3B79">
              <w:t>.</w:t>
            </w:r>
          </w:p>
        </w:tc>
        <w:tc>
          <w:tcPr>
            <w:tcW w:w="4503" w:type="dxa"/>
          </w:tcPr>
          <w:p w14:paraId="00000007" w14:textId="5496AC26" w:rsidR="009D717C" w:rsidRPr="00DE3B79" w:rsidRDefault="00000000">
            <w:pPr>
              <w:widowControl w:val="0"/>
              <w:rPr>
                <w:i/>
              </w:rPr>
            </w:pPr>
            <w:r w:rsidRPr="00DE3B79">
              <w:rPr>
                <w:i/>
              </w:rPr>
              <w:t xml:space="preserve">The first «Charter of the European Bibliodrama Network EBN» is based on two pillars: standards for </w:t>
            </w:r>
            <w:r w:rsidR="00DC6E1E" w:rsidRPr="00DE3B79">
              <w:rPr>
                <w:i/>
              </w:rPr>
              <w:t>B</w:t>
            </w:r>
            <w:r w:rsidRPr="00DE3B79">
              <w:rPr>
                <w:i/>
              </w:rPr>
              <w:t xml:space="preserve">ibliodrama training and forms of cooperation in a Europe-wide </w:t>
            </w:r>
            <w:r w:rsidR="00DC6E1E" w:rsidRPr="00DE3B79">
              <w:rPr>
                <w:i/>
              </w:rPr>
              <w:t>B</w:t>
            </w:r>
            <w:r w:rsidRPr="00DE3B79">
              <w:rPr>
                <w:i/>
              </w:rPr>
              <w:t>ibliodrama network. The Covid-19 pandemic brought with it completely new needs and forms of international networking. The EBN secretariat intensified its work. This gave rise to the need for a revised EBN Charter.</w:t>
            </w:r>
          </w:p>
        </w:tc>
      </w:tr>
      <w:tr w:rsidR="009D717C" w:rsidRPr="00DE3B79" w14:paraId="3DF69B54" w14:textId="77777777">
        <w:tc>
          <w:tcPr>
            <w:tcW w:w="9773" w:type="dxa"/>
          </w:tcPr>
          <w:p w14:paraId="00000008" w14:textId="77777777" w:rsidR="009D717C" w:rsidRPr="00DE3B79" w:rsidRDefault="00000000">
            <w:pPr>
              <w:pStyle w:val="berschrift1"/>
              <w:keepNext w:val="0"/>
              <w:keepLines w:val="0"/>
              <w:widowControl w:val="0"/>
              <w:numPr>
                <w:ilvl w:val="0"/>
                <w:numId w:val="6"/>
              </w:numPr>
            </w:pPr>
            <w:r w:rsidRPr="00DE3B79">
              <w:t>What is bibliodrama?</w:t>
            </w:r>
          </w:p>
          <w:p w14:paraId="00000009" w14:textId="0DC8DFDB" w:rsidR="009D717C" w:rsidRPr="00DE3B79" w:rsidRDefault="00000000">
            <w:pPr>
              <w:widowControl w:val="0"/>
            </w:pPr>
            <w:r w:rsidRPr="00DE3B79">
              <w:t xml:space="preserve">Bibliodrama is an open-ended interaction process between the individual, the group as a whole and the </w:t>
            </w:r>
            <w:r w:rsidR="00604D58" w:rsidRPr="00DE3B79">
              <w:t xml:space="preserve">text </w:t>
            </w:r>
            <w:r w:rsidRPr="00DE3B79">
              <w:t>(</w:t>
            </w:r>
            <w:r w:rsidR="00084670" w:rsidRPr="00DE3B79">
              <w:rPr>
                <w:vertAlign w:val="superscript"/>
              </w:rPr>
              <w:t>1</w:t>
            </w:r>
            <w:r w:rsidR="00084670" w:rsidRPr="00DE3B79">
              <w:t>).</w:t>
            </w:r>
            <w:r w:rsidRPr="00DE3B79">
              <w:t xml:space="preserve"> An existential and hermeneutic dialogue takes place between the world of the participants and the world of the text. By identifying with people and situations from the text, the participants gain a deeper understanding of the texts and their lives. </w:t>
            </w:r>
          </w:p>
          <w:p w14:paraId="0000000A" w14:textId="5623C2A2" w:rsidR="009D717C" w:rsidRPr="00DE3B79" w:rsidRDefault="00000000">
            <w:pPr>
              <w:widowControl w:val="0"/>
            </w:pPr>
            <w:r w:rsidRPr="00DE3B79">
              <w:t xml:space="preserve">There is a verbal and non-verbal exchange between the participants about the cultural and religious background they bring to the process. </w:t>
            </w:r>
            <w:r w:rsidR="00400B69" w:rsidRPr="00DE3B79">
              <w:t>Varied a</w:t>
            </w:r>
            <w:r w:rsidRPr="00DE3B79">
              <w:t xml:space="preserve">esthetic forms of expression fulfil an important function in this process. </w:t>
            </w:r>
          </w:p>
          <w:p w14:paraId="0000000B" w14:textId="3ACE40D0" w:rsidR="009D717C" w:rsidRPr="00DE3B79" w:rsidRDefault="00000000">
            <w:pPr>
              <w:widowControl w:val="0"/>
            </w:pPr>
            <w:r w:rsidRPr="00DE3B79">
              <w:t xml:space="preserve">The use of </w:t>
            </w:r>
            <w:r w:rsidR="00DC6E1E" w:rsidRPr="00DE3B79">
              <w:t>B</w:t>
            </w:r>
            <w:r w:rsidRPr="00DE3B79">
              <w:t>ibliodrama in community life, in religious education, in adult education and in many other settings helps people to understand the fullness of life a</w:t>
            </w:r>
            <w:r w:rsidR="00A0541A" w:rsidRPr="00DE3B79">
              <w:t>fresh</w:t>
            </w:r>
            <w:r w:rsidRPr="00DE3B79">
              <w:t xml:space="preserve"> and to put it into words. </w:t>
            </w:r>
          </w:p>
        </w:tc>
        <w:tc>
          <w:tcPr>
            <w:tcW w:w="4503" w:type="dxa"/>
          </w:tcPr>
          <w:p w14:paraId="0000000C" w14:textId="0540D399" w:rsidR="009D717C" w:rsidRPr="00DE3B79" w:rsidRDefault="00000000">
            <w:pPr>
              <w:widowControl w:val="0"/>
              <w:rPr>
                <w:i/>
              </w:rPr>
            </w:pPr>
            <w:r w:rsidRPr="00DE3B79">
              <w:rPr>
                <w:i/>
              </w:rPr>
              <w:t xml:space="preserve">After 50 years of </w:t>
            </w:r>
            <w:r w:rsidR="00DC6E1E" w:rsidRPr="00DE3B79">
              <w:rPr>
                <w:i/>
              </w:rPr>
              <w:t>B</w:t>
            </w:r>
            <w:r w:rsidRPr="00DE3B79">
              <w:rPr>
                <w:i/>
              </w:rPr>
              <w:t xml:space="preserve">ibliodrama practice, do we still need a definition of what </w:t>
            </w:r>
            <w:r w:rsidR="00DC6E1E" w:rsidRPr="00DE3B79">
              <w:rPr>
                <w:i/>
              </w:rPr>
              <w:t>B</w:t>
            </w:r>
            <w:r w:rsidRPr="00DE3B79">
              <w:rPr>
                <w:i/>
              </w:rPr>
              <w:t>ibliodrama is? Especially as such a definition is difficult because of the openness of the process work. Back in 2004, the editors of the first charter had a very difficult time coming up with a definition that is no longer useful today.</w:t>
            </w:r>
          </w:p>
          <w:p w14:paraId="7FA46FF9" w14:textId="5F65CADE" w:rsidR="009D717C" w:rsidRPr="00DE3B79" w:rsidRDefault="00000000">
            <w:pPr>
              <w:widowControl w:val="0"/>
              <w:rPr>
                <w:i/>
              </w:rPr>
            </w:pPr>
            <w:r w:rsidRPr="00DE3B79">
              <w:rPr>
                <w:i/>
              </w:rPr>
              <w:t xml:space="preserve">This definition </w:t>
            </w:r>
            <w:r w:rsidR="00084670" w:rsidRPr="00DE3B79">
              <w:rPr>
                <w:i/>
              </w:rPr>
              <w:t xml:space="preserve">of the draft </w:t>
            </w:r>
            <w:r w:rsidRPr="00DE3B79">
              <w:rPr>
                <w:i/>
              </w:rPr>
              <w:t>attempts to set a frame of reference.</w:t>
            </w:r>
          </w:p>
          <w:p w14:paraId="134EF3CC" w14:textId="77777777" w:rsidR="00084670" w:rsidRPr="00DE3B79" w:rsidRDefault="00084670">
            <w:pPr>
              <w:widowControl w:val="0"/>
              <w:rPr>
                <w:i/>
              </w:rPr>
            </w:pPr>
          </w:p>
          <w:p w14:paraId="5AFB65CB" w14:textId="6C9E2253" w:rsidR="00084670" w:rsidRPr="00DE3B79" w:rsidRDefault="00084670">
            <w:pPr>
              <w:widowControl w:val="0"/>
              <w:rPr>
                <w:i/>
                <w:iCs/>
              </w:rPr>
            </w:pPr>
            <w:r w:rsidRPr="00DE3B79">
              <w:rPr>
                <w:vertAlign w:val="superscript"/>
              </w:rPr>
              <w:t xml:space="preserve">1 </w:t>
            </w:r>
            <w:r w:rsidR="000D4B80" w:rsidRPr="00DE3B79">
              <w:rPr>
                <w:i/>
                <w:iCs/>
              </w:rPr>
              <w:t>3 options:</w:t>
            </w:r>
          </w:p>
          <w:p w14:paraId="1398FB6A" w14:textId="168CE7B0" w:rsidR="000D4B80" w:rsidRPr="00DE3B79" w:rsidRDefault="000D4B80" w:rsidP="00DE3B79">
            <w:pPr>
              <w:pStyle w:val="Listenabsatz"/>
              <w:widowControl w:val="0"/>
              <w:numPr>
                <w:ilvl w:val="0"/>
                <w:numId w:val="7"/>
              </w:numPr>
            </w:pPr>
            <w:r w:rsidRPr="00DE3B79">
              <w:t>only biblical</w:t>
            </w:r>
            <w:r w:rsidR="00DE3B79">
              <w:t xml:space="preserve"> </w:t>
            </w:r>
            <w:r w:rsidR="00DE3B79" w:rsidRPr="00DE3B79">
              <w:t>texts</w:t>
            </w:r>
          </w:p>
          <w:p w14:paraId="267B3619" w14:textId="5B4CA329" w:rsidR="000D4B80" w:rsidRPr="00DE3B79" w:rsidRDefault="000D4B80" w:rsidP="00DE3B79">
            <w:pPr>
              <w:pStyle w:val="Listenabsatz"/>
              <w:widowControl w:val="0"/>
              <w:numPr>
                <w:ilvl w:val="0"/>
                <w:numId w:val="7"/>
              </w:numPr>
            </w:pPr>
            <w:r w:rsidRPr="00DE3B79">
              <w:t>all sacred writings</w:t>
            </w:r>
          </w:p>
          <w:p w14:paraId="0000000E" w14:textId="2282C7C4" w:rsidR="000D4B80" w:rsidRPr="00DE3B79" w:rsidRDefault="000D4B80" w:rsidP="00DE3B79">
            <w:pPr>
              <w:pStyle w:val="Listenabsatz"/>
              <w:widowControl w:val="0"/>
              <w:numPr>
                <w:ilvl w:val="0"/>
                <w:numId w:val="7"/>
              </w:numPr>
              <w:rPr>
                <w:i/>
              </w:rPr>
            </w:pPr>
            <w:r w:rsidRPr="00DE3B79">
              <w:t>religious and appropriate non religious writings</w:t>
            </w:r>
          </w:p>
        </w:tc>
      </w:tr>
      <w:tr w:rsidR="009D717C" w:rsidRPr="00DE3B79" w14:paraId="54746A3F" w14:textId="77777777">
        <w:tc>
          <w:tcPr>
            <w:tcW w:w="9773" w:type="dxa"/>
          </w:tcPr>
          <w:p w14:paraId="0000000F" w14:textId="118CDF1A" w:rsidR="009D717C" w:rsidRPr="00DE3B79" w:rsidRDefault="009912FA">
            <w:pPr>
              <w:pStyle w:val="berschrift1"/>
              <w:keepNext w:val="0"/>
              <w:keepLines w:val="0"/>
              <w:widowControl w:val="0"/>
              <w:numPr>
                <w:ilvl w:val="0"/>
                <w:numId w:val="6"/>
              </w:numPr>
            </w:pPr>
            <w:r w:rsidRPr="00DE3B79">
              <w:t xml:space="preserve">The value of </w:t>
            </w:r>
            <w:r w:rsidR="00DC6E1E" w:rsidRPr="00DE3B79">
              <w:t>B</w:t>
            </w:r>
            <w:r w:rsidRPr="00DE3B79">
              <w:t>ibliodrama within European diversity</w:t>
            </w:r>
          </w:p>
          <w:p w14:paraId="00000013" w14:textId="13DC922E" w:rsidR="009D717C" w:rsidRPr="00DE3B79" w:rsidRDefault="00000000" w:rsidP="009912FA">
            <w:r w:rsidRPr="00DE3B79">
              <w:t>Bibliodrama fundamentally respects the otherness</w:t>
            </w:r>
            <w:sdt>
              <w:sdtPr>
                <w:tag w:val="goog_rdk_14"/>
                <w:id w:val="206997430"/>
              </w:sdtPr>
              <w:sdtContent>
                <w:r w:rsidRPr="00DE3B79">
                  <w:t>, diversity</w:t>
                </w:r>
              </w:sdtContent>
            </w:sdt>
            <w:r w:rsidRPr="00DE3B79">
              <w:t xml:space="preserve"> and dignity of the other. Bibliodrama is therefore also peace work: people from the most diverse backgrounds deal with existential issues and questions. They respect each other in their diversity and do not try to convince others of their own opinions. We are convinced that </w:t>
            </w:r>
            <w:r w:rsidR="00DC6E1E" w:rsidRPr="00DE3B79">
              <w:t>B</w:t>
            </w:r>
            <w:r w:rsidRPr="00DE3B79">
              <w:t>ibliodrama contributes to more peace</w:t>
            </w:r>
            <w:r w:rsidR="00400B69" w:rsidRPr="00DE3B79">
              <w:t>building</w:t>
            </w:r>
            <w:r w:rsidRPr="00DE3B79">
              <w:t xml:space="preserve"> in Europe.</w:t>
            </w:r>
          </w:p>
          <w:p w14:paraId="00000014" w14:textId="77777777" w:rsidR="009D717C" w:rsidRPr="00DE3B79" w:rsidRDefault="009D717C">
            <w:pPr>
              <w:widowControl w:val="0"/>
            </w:pPr>
          </w:p>
        </w:tc>
        <w:tc>
          <w:tcPr>
            <w:tcW w:w="4503" w:type="dxa"/>
          </w:tcPr>
          <w:p w14:paraId="00000017" w14:textId="5438B6E8" w:rsidR="009D717C" w:rsidRPr="00DE3B79" w:rsidRDefault="009D717C">
            <w:pPr>
              <w:widowControl w:val="0"/>
              <w:rPr>
                <w:i/>
              </w:rPr>
            </w:pPr>
          </w:p>
        </w:tc>
      </w:tr>
      <w:tr w:rsidR="009D717C" w:rsidRPr="00DE3B79" w14:paraId="5C752B26" w14:textId="77777777">
        <w:tc>
          <w:tcPr>
            <w:tcW w:w="9773" w:type="dxa"/>
          </w:tcPr>
          <w:p w14:paraId="00000018" w14:textId="77777777" w:rsidR="009D717C" w:rsidRPr="00DE3B79" w:rsidRDefault="00000000">
            <w:pPr>
              <w:pStyle w:val="berschrift1"/>
              <w:keepNext w:val="0"/>
              <w:keepLines w:val="0"/>
              <w:widowControl w:val="0"/>
              <w:numPr>
                <w:ilvl w:val="0"/>
                <w:numId w:val="6"/>
              </w:numPr>
            </w:pPr>
            <w:r w:rsidRPr="00DE3B79">
              <w:lastRenderedPageBreak/>
              <w:t>Current challenges for the EBN</w:t>
            </w:r>
          </w:p>
          <w:p w14:paraId="00000019" w14:textId="15993166" w:rsidR="009D717C" w:rsidRPr="00DE3B79" w:rsidRDefault="00000000">
            <w:pPr>
              <w:widowControl w:val="0"/>
              <w:numPr>
                <w:ilvl w:val="0"/>
                <w:numId w:val="3"/>
              </w:numPr>
              <w:pBdr>
                <w:top w:val="nil"/>
                <w:left w:val="nil"/>
                <w:bottom w:val="nil"/>
                <w:right w:val="nil"/>
                <w:between w:val="nil"/>
              </w:pBdr>
              <w:spacing w:line="276" w:lineRule="auto"/>
            </w:pPr>
            <w:r w:rsidRPr="00DE3B79">
              <w:rPr>
                <w:color w:val="000000"/>
              </w:rPr>
              <w:t xml:space="preserve">In the 1970s, from the founding period to the turn of the millennium, </w:t>
            </w:r>
            <w:r w:rsidR="003E3835" w:rsidRPr="00DE3B79">
              <w:rPr>
                <w:color w:val="000000"/>
              </w:rPr>
              <w:t>B</w:t>
            </w:r>
            <w:r w:rsidRPr="00DE3B79">
              <w:rPr>
                <w:color w:val="000000"/>
              </w:rPr>
              <w:t xml:space="preserve">ibliodrama was trialled as an intercultural method between different religious denominations, particularly between the Protestant and the Catholic churches. Since the EBN was founded, more and more Christian denominations have joined in. </w:t>
            </w:r>
            <w:r w:rsidR="003E3835" w:rsidRPr="00DE3B79">
              <w:rPr>
                <w:color w:val="000000"/>
              </w:rPr>
              <w:t>Additionally,</w:t>
            </w:r>
            <w:r w:rsidRPr="00DE3B79">
              <w:rPr>
                <w:color w:val="000000"/>
              </w:rPr>
              <w:t xml:space="preserve"> in </w:t>
            </w:r>
            <w:r w:rsidR="006C4C3F" w:rsidRPr="00DE3B79">
              <w:rPr>
                <w:color w:val="000000"/>
              </w:rPr>
              <w:t>today’s</w:t>
            </w:r>
            <w:r w:rsidRPr="00DE3B79">
              <w:rPr>
                <w:color w:val="000000"/>
              </w:rPr>
              <w:t xml:space="preserve"> </w:t>
            </w:r>
            <w:r w:rsidR="003E3835" w:rsidRPr="00DE3B79">
              <w:rPr>
                <w:color w:val="000000"/>
              </w:rPr>
              <w:t>B</w:t>
            </w:r>
            <w:r w:rsidRPr="00DE3B79">
              <w:rPr>
                <w:color w:val="000000"/>
              </w:rPr>
              <w:t>ibliodrama many experiments are</w:t>
            </w:r>
            <w:r w:rsidR="003E3835" w:rsidRPr="00DE3B79">
              <w:rPr>
                <w:color w:val="000000"/>
              </w:rPr>
              <w:t xml:space="preserve"> being</w:t>
            </w:r>
            <w:r w:rsidRPr="00DE3B79">
              <w:rPr>
                <w:color w:val="000000"/>
              </w:rPr>
              <w:t xml:space="preserve"> made within the </w:t>
            </w:r>
            <w:r w:rsidRPr="00DE3B79">
              <w:rPr>
                <w:b/>
                <w:color w:val="000000"/>
              </w:rPr>
              <w:t>i</w:t>
            </w:r>
            <w:sdt>
              <w:sdtPr>
                <w:tag w:val="goog_rdk_15"/>
                <w:id w:val="574175709"/>
              </w:sdtPr>
              <w:sdtContent/>
            </w:sdt>
            <w:r w:rsidR="006C4C3F" w:rsidRPr="00DE3B79">
              <w:rPr>
                <w:b/>
                <w:color w:val="000000"/>
              </w:rPr>
              <w:t>nterfaith</w:t>
            </w:r>
            <w:r w:rsidRPr="00DE3B79">
              <w:rPr>
                <w:color w:val="000000"/>
              </w:rPr>
              <w:t xml:space="preserve"> field. </w:t>
            </w:r>
            <w:r w:rsidR="003E3835" w:rsidRPr="00DE3B79">
              <w:rPr>
                <w:color w:val="000000"/>
              </w:rPr>
              <w:t>M</w:t>
            </w:r>
            <w:r w:rsidRPr="00DE3B79">
              <w:rPr>
                <w:color w:val="000000"/>
              </w:rPr>
              <w:t xml:space="preserve">ore and more basic research is being done. </w:t>
            </w:r>
          </w:p>
          <w:p w14:paraId="0000001A" w14:textId="618CEA08" w:rsidR="009D717C" w:rsidRPr="00DE3B79" w:rsidRDefault="00000000">
            <w:pPr>
              <w:widowControl w:val="0"/>
              <w:numPr>
                <w:ilvl w:val="0"/>
                <w:numId w:val="3"/>
              </w:numPr>
              <w:pBdr>
                <w:top w:val="nil"/>
                <w:left w:val="nil"/>
                <w:bottom w:val="nil"/>
                <w:right w:val="nil"/>
                <w:between w:val="nil"/>
              </w:pBdr>
              <w:spacing w:line="276" w:lineRule="auto"/>
              <w:rPr>
                <w:color w:val="000000"/>
              </w:rPr>
            </w:pPr>
            <w:r w:rsidRPr="00DE3B79">
              <w:rPr>
                <w:color w:val="000000"/>
              </w:rPr>
              <w:t xml:space="preserve">The </w:t>
            </w:r>
            <w:r w:rsidRPr="00DE3B79">
              <w:rPr>
                <w:b/>
                <w:color w:val="000000"/>
              </w:rPr>
              <w:t>cultural differences</w:t>
            </w:r>
            <w:r w:rsidRPr="00DE3B79">
              <w:rPr>
                <w:color w:val="000000"/>
              </w:rPr>
              <w:t xml:space="preserve"> in dealing with sacred texts, with the human body and with spiritual forms of expression must be carefully </w:t>
            </w:r>
            <w:r w:rsidR="006C4C3F" w:rsidRPr="00DE3B79">
              <w:rPr>
                <w:color w:val="000000"/>
              </w:rPr>
              <w:t>considered</w:t>
            </w:r>
            <w:r w:rsidRPr="00DE3B79">
              <w:rPr>
                <w:color w:val="000000"/>
              </w:rPr>
              <w:t xml:space="preserve">. </w:t>
            </w:r>
          </w:p>
          <w:p w14:paraId="0000001B" w14:textId="30AF4520" w:rsidR="009D717C" w:rsidRPr="00DE3B79" w:rsidRDefault="00000000">
            <w:pPr>
              <w:widowControl w:val="0"/>
              <w:numPr>
                <w:ilvl w:val="0"/>
                <w:numId w:val="3"/>
              </w:numPr>
              <w:pBdr>
                <w:top w:val="nil"/>
                <w:left w:val="nil"/>
                <w:bottom w:val="nil"/>
                <w:right w:val="nil"/>
                <w:between w:val="nil"/>
              </w:pBdr>
              <w:spacing w:line="276" w:lineRule="auto"/>
              <w:rPr>
                <w:color w:val="000000"/>
              </w:rPr>
            </w:pPr>
            <w:r w:rsidRPr="00DE3B79">
              <w:rPr>
                <w:color w:val="000000"/>
              </w:rPr>
              <w:t xml:space="preserve">What was no longer conceivable at the beginning of this century has once again become reality: War is being waged in the centre of Europe. We want to consciously utilise the </w:t>
            </w:r>
            <w:r w:rsidR="009C0D9D" w:rsidRPr="00DE3B79">
              <w:rPr>
                <w:b/>
                <w:color w:val="000000"/>
              </w:rPr>
              <w:t>peace-making</w:t>
            </w:r>
            <w:r w:rsidRPr="00DE3B79">
              <w:rPr>
                <w:color w:val="000000"/>
              </w:rPr>
              <w:t xml:space="preserve"> competence of </w:t>
            </w:r>
            <w:r w:rsidR="003E3835" w:rsidRPr="00DE3B79">
              <w:rPr>
                <w:color w:val="000000"/>
              </w:rPr>
              <w:t>B</w:t>
            </w:r>
            <w:r w:rsidRPr="00DE3B79">
              <w:rPr>
                <w:color w:val="000000"/>
              </w:rPr>
              <w:t>ibliodrama to overcome strife and discord in Europe.</w:t>
            </w:r>
          </w:p>
          <w:p w14:paraId="0000001C" w14:textId="37FE007E" w:rsidR="009D717C" w:rsidRPr="00DE3B79" w:rsidRDefault="00000000">
            <w:pPr>
              <w:widowControl w:val="0"/>
              <w:numPr>
                <w:ilvl w:val="0"/>
                <w:numId w:val="3"/>
              </w:numPr>
              <w:pBdr>
                <w:top w:val="nil"/>
                <w:left w:val="nil"/>
                <w:bottom w:val="nil"/>
                <w:right w:val="nil"/>
                <w:between w:val="nil"/>
              </w:pBdr>
              <w:spacing w:after="200" w:line="276" w:lineRule="auto"/>
              <w:rPr>
                <w:color w:val="000000"/>
              </w:rPr>
            </w:pPr>
            <w:sdt>
              <w:sdtPr>
                <w:tag w:val="goog_rdk_17"/>
                <w:id w:val="-647357205"/>
              </w:sdtPr>
              <w:sdtContent/>
            </w:sdt>
            <w:sdt>
              <w:sdtPr>
                <w:tag w:val="goog_rdk_18"/>
                <w:id w:val="-1247257870"/>
              </w:sdtPr>
              <w:sdtContent/>
            </w:sdt>
            <w:r w:rsidRPr="00DE3B79">
              <w:rPr>
                <w:b/>
                <w:color w:val="000000"/>
              </w:rPr>
              <w:t>The Christian churches</w:t>
            </w:r>
            <w:r w:rsidRPr="00DE3B79">
              <w:rPr>
                <w:color w:val="000000"/>
              </w:rPr>
              <w:t xml:space="preserve"> in Europe are in crisis and are undergoing profound change. We are trying to use</w:t>
            </w:r>
            <w:r w:rsidR="00DC6E1E" w:rsidRPr="00DE3B79">
              <w:rPr>
                <w:color w:val="000000"/>
              </w:rPr>
              <w:t xml:space="preserve"> B</w:t>
            </w:r>
            <w:r w:rsidRPr="00DE3B79">
              <w:rPr>
                <w:color w:val="000000"/>
              </w:rPr>
              <w:t>ibliodrama to create new homes for spiritual seekers.</w:t>
            </w:r>
          </w:p>
        </w:tc>
        <w:tc>
          <w:tcPr>
            <w:tcW w:w="4503" w:type="dxa"/>
          </w:tcPr>
          <w:p w14:paraId="5C110F89" w14:textId="77777777" w:rsidR="009D717C" w:rsidRPr="00DE3B79" w:rsidRDefault="00000000" w:rsidP="006C4C3F">
            <w:pPr>
              <w:rPr>
                <w:i/>
              </w:rPr>
            </w:pPr>
            <w:r w:rsidRPr="00DE3B79">
              <w:rPr>
                <w:i/>
              </w:rPr>
              <w:t>The new charter is also intended to be a programme paper for the coming years.</w:t>
            </w:r>
          </w:p>
          <w:p w14:paraId="00000021" w14:textId="77999868" w:rsidR="006C4C3F" w:rsidRPr="00DE3B79" w:rsidRDefault="006C4C3F" w:rsidP="006C4C3F"/>
        </w:tc>
      </w:tr>
      <w:tr w:rsidR="009D717C" w:rsidRPr="00DE3B79" w14:paraId="160542B3" w14:textId="77777777">
        <w:tc>
          <w:tcPr>
            <w:tcW w:w="9773" w:type="dxa"/>
          </w:tcPr>
          <w:p w14:paraId="00000022" w14:textId="77777777" w:rsidR="009D717C" w:rsidRPr="00DE3B79" w:rsidRDefault="00000000">
            <w:pPr>
              <w:pStyle w:val="berschrift1"/>
              <w:keepNext w:val="0"/>
              <w:keepLines w:val="0"/>
              <w:widowControl w:val="0"/>
              <w:numPr>
                <w:ilvl w:val="0"/>
                <w:numId w:val="6"/>
              </w:numPr>
            </w:pPr>
            <w:r w:rsidRPr="00DE3B79">
              <w:t>Structure of the network</w:t>
            </w:r>
          </w:p>
        </w:tc>
        <w:tc>
          <w:tcPr>
            <w:tcW w:w="4503" w:type="dxa"/>
          </w:tcPr>
          <w:p w14:paraId="00000023" w14:textId="77777777" w:rsidR="009D717C" w:rsidRPr="00DE3B79" w:rsidRDefault="00000000">
            <w:pPr>
              <w:widowControl w:val="0"/>
              <w:rPr>
                <w:i/>
              </w:rPr>
            </w:pPr>
            <w:r w:rsidRPr="00DE3B79">
              <w:rPr>
                <w:i/>
              </w:rPr>
              <w:t>Twenty years ago, when the EBN was founded, a spirit of maximum freedom prevailed among bibliodramatists from five countries, and with it the creation of minimal structures. People spoke of an «open network of people». A secretariat with three members was set up, which was mainly responsible for the annual network meetings («Bibliodrama Congresses», later «European Bibliodrama Workshop») and the website.</w:t>
            </w:r>
          </w:p>
          <w:p w14:paraId="5470BE73" w14:textId="272ECF78" w:rsidR="009D717C" w:rsidRPr="00DE3B79" w:rsidRDefault="00000000" w:rsidP="006C4C3F">
            <w:pPr>
              <w:widowControl w:val="0"/>
              <w:rPr>
                <w:i/>
              </w:rPr>
            </w:pPr>
            <w:r w:rsidRPr="00DE3B79">
              <w:rPr>
                <w:i/>
              </w:rPr>
              <w:t xml:space="preserve">In the meantime, numerous other countries have joined. National </w:t>
            </w:r>
            <w:r w:rsidR="00DC6E1E" w:rsidRPr="00DE3B79">
              <w:rPr>
                <w:i/>
              </w:rPr>
              <w:t>B</w:t>
            </w:r>
            <w:r w:rsidRPr="00DE3B79">
              <w:rPr>
                <w:i/>
              </w:rPr>
              <w:t>ibliodrama organisations have been founded in many countries. This means that today it is no longer just a network of individuals, but also of organisations. This organic growth brings with it new coordination tasks.</w:t>
            </w:r>
          </w:p>
          <w:p w14:paraId="233B33E6" w14:textId="77777777" w:rsidR="006C4C3F" w:rsidRDefault="006C4C3F" w:rsidP="006C4C3F">
            <w:pPr>
              <w:widowControl w:val="0"/>
              <w:rPr>
                <w:i/>
              </w:rPr>
            </w:pPr>
          </w:p>
          <w:p w14:paraId="00000027" w14:textId="75AF38C5" w:rsidR="00DE3B79" w:rsidRPr="00DE3B79" w:rsidRDefault="00DE3B79" w:rsidP="006C4C3F">
            <w:pPr>
              <w:widowControl w:val="0"/>
              <w:rPr>
                <w:i/>
              </w:rPr>
            </w:pPr>
          </w:p>
        </w:tc>
      </w:tr>
      <w:tr w:rsidR="009D717C" w:rsidRPr="00DE3B79" w14:paraId="62DC8419" w14:textId="77777777">
        <w:tc>
          <w:tcPr>
            <w:tcW w:w="9773" w:type="dxa"/>
          </w:tcPr>
          <w:p w14:paraId="00000028" w14:textId="77777777" w:rsidR="009D717C" w:rsidRPr="00DE3B79" w:rsidRDefault="00000000">
            <w:pPr>
              <w:pStyle w:val="berschrift2"/>
              <w:keepNext w:val="0"/>
              <w:keepLines w:val="0"/>
              <w:widowControl w:val="0"/>
              <w:numPr>
                <w:ilvl w:val="1"/>
                <w:numId w:val="6"/>
              </w:numPr>
              <w:ind w:left="567" w:hanging="567"/>
            </w:pPr>
            <w:r w:rsidRPr="00DE3B79">
              <w:lastRenderedPageBreak/>
              <w:t>The idea of a network</w:t>
            </w:r>
          </w:p>
          <w:p w14:paraId="00000029" w14:textId="3185C0D7" w:rsidR="009D717C" w:rsidRPr="00DE3B79" w:rsidRDefault="00000000">
            <w:pPr>
              <w:widowControl w:val="0"/>
            </w:pPr>
            <w:r w:rsidRPr="00DE3B79">
              <w:t xml:space="preserve">By «network» we mean a </w:t>
            </w:r>
            <w:r w:rsidRPr="00DE3B79">
              <w:rPr>
                <w:b/>
              </w:rPr>
              <w:t>non-hierarchical</w:t>
            </w:r>
            <w:r w:rsidRPr="00DE3B79">
              <w:t xml:space="preserve"> form of organisation. The standards listed below are understood by the members (</w:t>
            </w:r>
            <w:r w:rsidR="00DC6E1E" w:rsidRPr="00DE3B79">
              <w:t>B</w:t>
            </w:r>
            <w:r w:rsidRPr="00DE3B79">
              <w:t xml:space="preserve">ibliodrama leaders and </w:t>
            </w:r>
            <w:r w:rsidR="00DC6E1E" w:rsidRPr="00DE3B79">
              <w:t>B</w:t>
            </w:r>
            <w:r w:rsidRPr="00DE3B79">
              <w:t xml:space="preserve">ibliodrama organisations) as </w:t>
            </w:r>
            <w:r w:rsidRPr="00DE3B79">
              <w:rPr>
                <w:b/>
              </w:rPr>
              <w:t>a self-commitment</w:t>
            </w:r>
            <w:r w:rsidRPr="00DE3B79">
              <w:t xml:space="preserve">; there are no controlling bodies. We want to further develop our </w:t>
            </w:r>
            <w:r w:rsidR="00DC6E1E" w:rsidRPr="00DE3B79">
              <w:t>B</w:t>
            </w:r>
            <w:r w:rsidRPr="00DE3B79">
              <w:t>ibliodrama work in collegial counselling and professional exchange beyond the borders of our countries.</w:t>
            </w:r>
            <w:r w:rsidR="005F595B" w:rsidRPr="00DE3B79">
              <w:t xml:space="preserve"> The network is responsible for the frame of doing Bibliodrama in a European context.</w:t>
            </w:r>
          </w:p>
        </w:tc>
        <w:tc>
          <w:tcPr>
            <w:tcW w:w="4503" w:type="dxa"/>
          </w:tcPr>
          <w:p w14:paraId="0000002A" w14:textId="38900BA6" w:rsidR="009D717C" w:rsidRPr="00DE3B79" w:rsidRDefault="009D717C">
            <w:pPr>
              <w:widowControl w:val="0"/>
              <w:rPr>
                <w:i/>
              </w:rPr>
            </w:pPr>
          </w:p>
        </w:tc>
      </w:tr>
      <w:tr w:rsidR="009D717C" w:rsidRPr="00DE3B79" w14:paraId="40C4A054" w14:textId="77777777">
        <w:tc>
          <w:tcPr>
            <w:tcW w:w="9773" w:type="dxa"/>
          </w:tcPr>
          <w:p w14:paraId="0000002B" w14:textId="77777777" w:rsidR="009D717C" w:rsidRPr="00DE3B79" w:rsidRDefault="00000000">
            <w:pPr>
              <w:pStyle w:val="berschrift2"/>
              <w:keepNext w:val="0"/>
              <w:keepLines w:val="0"/>
              <w:widowControl w:val="0"/>
              <w:numPr>
                <w:ilvl w:val="1"/>
                <w:numId w:val="6"/>
              </w:numPr>
              <w:ind w:left="567" w:hanging="567"/>
            </w:pPr>
            <w:r w:rsidRPr="00DE3B79">
              <w:t>Regular meetings</w:t>
            </w:r>
          </w:p>
          <w:p w14:paraId="0000002C" w14:textId="026E2C7A" w:rsidR="009D717C" w:rsidRPr="00DE3B79" w:rsidRDefault="00000000">
            <w:pPr>
              <w:widowControl w:val="0"/>
            </w:pPr>
            <w:r w:rsidRPr="00DE3B79">
              <w:rPr>
                <w:b/>
              </w:rPr>
              <w:t>European Bibliodrama Workshop</w:t>
            </w:r>
            <w:r w:rsidRPr="00DE3B79">
              <w:t xml:space="preserve"> (EBW): We endeavour to ensure that an other member country organises a training course</w:t>
            </w:r>
            <w:r w:rsidR="00A0541A" w:rsidRPr="00DE3B79">
              <w:t xml:space="preserve"> each year</w:t>
            </w:r>
            <w:r w:rsidRPr="00DE3B79">
              <w:t xml:space="preserve">. This usually lasts four days. It includes innovative </w:t>
            </w:r>
            <w:r w:rsidR="00DC6E1E" w:rsidRPr="00DE3B79">
              <w:t>B</w:t>
            </w:r>
            <w:r w:rsidRPr="00DE3B79">
              <w:t>ibliodrama workshops on the one hand and exchange meetings in the sense of collegial counselling and further development of the network on the other.</w:t>
            </w:r>
          </w:p>
          <w:p w14:paraId="0000002D" w14:textId="3010E822" w:rsidR="009D717C" w:rsidRPr="00DE3B79" w:rsidRDefault="00000000">
            <w:pPr>
              <w:widowControl w:val="0"/>
            </w:pPr>
            <w:r w:rsidRPr="00DE3B79">
              <w:t xml:space="preserve">There are also other network offerings such as </w:t>
            </w:r>
            <w:r w:rsidR="00A0541A" w:rsidRPr="00DE3B79">
              <w:t xml:space="preserve">opportunities for </w:t>
            </w:r>
            <w:r w:rsidRPr="00DE3B79">
              <w:t xml:space="preserve">online </w:t>
            </w:r>
            <w:r w:rsidR="00DC6E1E" w:rsidRPr="00DE3B79">
              <w:t>B</w:t>
            </w:r>
            <w:r w:rsidRPr="00DE3B79">
              <w:t>ibliodrama, interreligious workshops, working groups (which usually meet online) and much more.</w:t>
            </w:r>
          </w:p>
        </w:tc>
        <w:tc>
          <w:tcPr>
            <w:tcW w:w="4503" w:type="dxa"/>
          </w:tcPr>
          <w:p w14:paraId="0000002E" w14:textId="77777777" w:rsidR="009D717C" w:rsidRPr="00DE3B79" w:rsidRDefault="009D717C">
            <w:pPr>
              <w:widowControl w:val="0"/>
              <w:rPr>
                <w:i/>
              </w:rPr>
            </w:pPr>
          </w:p>
        </w:tc>
      </w:tr>
      <w:tr w:rsidR="009D717C" w:rsidRPr="00DE3B79" w14:paraId="524789E9" w14:textId="77777777">
        <w:tc>
          <w:tcPr>
            <w:tcW w:w="9773" w:type="dxa"/>
          </w:tcPr>
          <w:p w14:paraId="0000002F" w14:textId="77777777" w:rsidR="009D717C" w:rsidRPr="00DE3B79" w:rsidRDefault="00000000">
            <w:pPr>
              <w:pStyle w:val="berschrift2"/>
              <w:keepNext w:val="0"/>
              <w:keepLines w:val="0"/>
              <w:widowControl w:val="0"/>
              <w:numPr>
                <w:ilvl w:val="1"/>
                <w:numId w:val="6"/>
              </w:numPr>
              <w:ind w:left="567" w:hanging="567"/>
            </w:pPr>
            <w:r w:rsidRPr="00DE3B79">
              <w:t>Secretariat</w:t>
            </w:r>
          </w:p>
          <w:p w14:paraId="00000030" w14:textId="13A62510" w:rsidR="009D717C" w:rsidRPr="00DE3B79" w:rsidRDefault="00000000">
            <w:pPr>
              <w:widowControl w:val="0"/>
            </w:pPr>
            <w:r w:rsidRPr="00DE3B79">
              <w:t>The secretariat comprises 5 to 8 people, especially those respons</w:t>
            </w:r>
            <w:r w:rsidR="003E3835" w:rsidRPr="00DE3B79">
              <w:t>i</w:t>
            </w:r>
            <w:r w:rsidRPr="00DE3B79">
              <w:t xml:space="preserve">ble for past and planned EBWs. This ensures continuity of the annual meetings. The committee is confirmed or supplemented at each EBN meeting </w:t>
            </w:r>
            <w:r w:rsidR="003E3835" w:rsidRPr="00DE3B79">
              <w:t>during the annual workshop</w:t>
            </w:r>
            <w:r w:rsidRPr="00DE3B79">
              <w:t>. It has no authoritative function but serves the network.</w:t>
            </w:r>
          </w:p>
          <w:p w14:paraId="00000031" w14:textId="77777777" w:rsidR="009D717C" w:rsidRPr="00DE3B79" w:rsidRDefault="00000000">
            <w:pPr>
              <w:widowControl w:val="0"/>
            </w:pPr>
            <w:r w:rsidRPr="00DE3B79">
              <w:t>Tasks:</w:t>
            </w:r>
          </w:p>
          <w:p w14:paraId="00000032" w14:textId="77777777" w:rsidR="009D717C" w:rsidRPr="00DE3B79" w:rsidRDefault="00000000">
            <w:pPr>
              <w:widowControl w:val="0"/>
              <w:numPr>
                <w:ilvl w:val="1"/>
                <w:numId w:val="5"/>
              </w:numPr>
              <w:pBdr>
                <w:top w:val="nil"/>
                <w:left w:val="nil"/>
                <w:bottom w:val="nil"/>
                <w:right w:val="nil"/>
                <w:between w:val="nil"/>
              </w:pBdr>
              <w:spacing w:line="276" w:lineRule="auto"/>
            </w:pPr>
            <w:r w:rsidRPr="00DE3B79">
              <w:rPr>
                <w:color w:val="000000"/>
              </w:rPr>
              <w:t>Ensuring annual EBWs</w:t>
            </w:r>
          </w:p>
          <w:p w14:paraId="00000033" w14:textId="23468318" w:rsidR="009D717C" w:rsidRPr="00DE3B79" w:rsidRDefault="00000000">
            <w:pPr>
              <w:widowControl w:val="0"/>
              <w:numPr>
                <w:ilvl w:val="1"/>
                <w:numId w:val="5"/>
              </w:numPr>
              <w:pBdr>
                <w:top w:val="nil"/>
                <w:left w:val="nil"/>
                <w:bottom w:val="nil"/>
                <w:right w:val="nil"/>
                <w:between w:val="nil"/>
              </w:pBdr>
              <w:spacing w:line="276" w:lineRule="auto"/>
              <w:rPr>
                <w:color w:val="000000"/>
              </w:rPr>
            </w:pPr>
            <w:r w:rsidRPr="00DE3B79">
              <w:rPr>
                <w:color w:val="000000"/>
              </w:rPr>
              <w:t xml:space="preserve">Maintain the website </w:t>
            </w:r>
            <w:hyperlink r:id="rId8">
              <w:r w:rsidR="009D717C" w:rsidRPr="00DE3B79">
                <w:rPr>
                  <w:color w:val="0000FF"/>
                  <w:u w:val="single"/>
                </w:rPr>
                <w:t>www.bibliodrama-ebn.eu</w:t>
              </w:r>
            </w:hyperlink>
            <w:r w:rsidRPr="00DE3B79">
              <w:rPr>
                <w:color w:val="000000"/>
              </w:rPr>
              <w:t xml:space="preserve"> as </w:t>
            </w:r>
            <w:r w:rsidR="003E3835" w:rsidRPr="00DE3B79">
              <w:rPr>
                <w:color w:val="000000"/>
              </w:rPr>
              <w:t xml:space="preserve">an information and </w:t>
            </w:r>
            <w:r w:rsidRPr="00DE3B79">
              <w:rPr>
                <w:color w:val="000000"/>
              </w:rPr>
              <w:t>exchange platform for members</w:t>
            </w:r>
          </w:p>
          <w:p w14:paraId="00000034" w14:textId="154DFE1E" w:rsidR="009D717C" w:rsidRPr="00DE3B79" w:rsidRDefault="00000000">
            <w:pPr>
              <w:widowControl w:val="0"/>
              <w:numPr>
                <w:ilvl w:val="1"/>
                <w:numId w:val="5"/>
              </w:numPr>
              <w:pBdr>
                <w:top w:val="nil"/>
                <w:left w:val="nil"/>
                <w:bottom w:val="nil"/>
                <w:right w:val="nil"/>
                <w:between w:val="nil"/>
              </w:pBdr>
              <w:spacing w:line="276" w:lineRule="auto"/>
              <w:rPr>
                <w:color w:val="000000"/>
              </w:rPr>
            </w:pPr>
            <w:r w:rsidRPr="00DE3B79">
              <w:rPr>
                <w:color w:val="000000"/>
              </w:rPr>
              <w:t xml:space="preserve">Coordinate European working groups (interreligious </w:t>
            </w:r>
            <w:r w:rsidR="00DC6E1E" w:rsidRPr="00DE3B79">
              <w:rPr>
                <w:color w:val="000000"/>
              </w:rPr>
              <w:t>B</w:t>
            </w:r>
            <w:r w:rsidRPr="00DE3B79">
              <w:rPr>
                <w:color w:val="000000"/>
              </w:rPr>
              <w:t>ibliodrama, EBO...)</w:t>
            </w:r>
          </w:p>
          <w:p w14:paraId="00000035" w14:textId="77777777" w:rsidR="009D717C" w:rsidRPr="00DE3B79" w:rsidRDefault="00000000">
            <w:pPr>
              <w:widowControl w:val="0"/>
              <w:numPr>
                <w:ilvl w:val="1"/>
                <w:numId w:val="5"/>
              </w:numPr>
              <w:pBdr>
                <w:top w:val="nil"/>
                <w:left w:val="nil"/>
                <w:bottom w:val="nil"/>
                <w:right w:val="nil"/>
                <w:between w:val="nil"/>
              </w:pBdr>
              <w:spacing w:line="276" w:lineRule="auto"/>
              <w:rPr>
                <w:color w:val="000000"/>
              </w:rPr>
            </w:pPr>
            <w:r w:rsidRPr="00DE3B79">
              <w:rPr>
                <w:color w:val="000000"/>
              </w:rPr>
              <w:t>Take care of overarching topics in the network</w:t>
            </w:r>
          </w:p>
          <w:p w14:paraId="00000036" w14:textId="091BB7E0" w:rsidR="009D717C" w:rsidRPr="00DE3B79" w:rsidRDefault="00000000">
            <w:pPr>
              <w:widowControl w:val="0"/>
              <w:numPr>
                <w:ilvl w:val="1"/>
                <w:numId w:val="5"/>
              </w:numPr>
              <w:pBdr>
                <w:top w:val="nil"/>
                <w:left w:val="nil"/>
                <w:bottom w:val="nil"/>
                <w:right w:val="nil"/>
                <w:between w:val="nil"/>
              </w:pBdr>
              <w:spacing w:after="200" w:line="276" w:lineRule="auto"/>
              <w:rPr>
                <w:color w:val="000000"/>
              </w:rPr>
            </w:pPr>
            <w:r w:rsidRPr="00DE3B79">
              <w:rPr>
                <w:color w:val="000000"/>
              </w:rPr>
              <w:t xml:space="preserve">Collect </w:t>
            </w:r>
            <w:r w:rsidR="008D6804" w:rsidRPr="00DE3B79">
              <w:rPr>
                <w:color w:val="000000"/>
              </w:rPr>
              <w:t>financial contributions</w:t>
            </w:r>
            <w:r w:rsidRPr="00DE3B79">
              <w:rPr>
                <w:color w:val="000000"/>
              </w:rPr>
              <w:t xml:space="preserve"> at the EBW for the operation of the website and to support the participation of individuals in international </w:t>
            </w:r>
            <w:r w:rsidR="003E3835" w:rsidRPr="00DE3B79">
              <w:rPr>
                <w:color w:val="000000"/>
              </w:rPr>
              <w:t>B</w:t>
            </w:r>
            <w:r w:rsidRPr="00DE3B79">
              <w:rPr>
                <w:color w:val="000000"/>
              </w:rPr>
              <w:t>ibliodrama workshops</w:t>
            </w:r>
          </w:p>
          <w:p w14:paraId="00000037" w14:textId="77777777" w:rsidR="009D717C" w:rsidRPr="00DE3B79" w:rsidRDefault="00000000">
            <w:pPr>
              <w:widowControl w:val="0"/>
            </w:pPr>
            <w:r w:rsidRPr="00DE3B79">
              <w:t>To this end, it meets regularly online (usually every 2 months) and organises itself internally (coordination, minutes, finances, website, etc.).</w:t>
            </w:r>
          </w:p>
          <w:p w14:paraId="00000038" w14:textId="77777777" w:rsidR="009D717C" w:rsidRPr="00DE3B79" w:rsidRDefault="009D717C">
            <w:pPr>
              <w:widowControl w:val="0"/>
            </w:pPr>
          </w:p>
          <w:p w14:paraId="00000039" w14:textId="77777777" w:rsidR="009D717C" w:rsidRPr="00DE3B79" w:rsidRDefault="009D717C">
            <w:pPr>
              <w:widowControl w:val="0"/>
            </w:pPr>
          </w:p>
          <w:p w14:paraId="0000003C" w14:textId="77777777" w:rsidR="009D717C" w:rsidRPr="00DE3B79" w:rsidRDefault="009D717C">
            <w:pPr>
              <w:widowControl w:val="0"/>
            </w:pPr>
          </w:p>
          <w:p w14:paraId="0000003D" w14:textId="77777777" w:rsidR="009D717C" w:rsidRPr="00DE3B79" w:rsidRDefault="009D717C">
            <w:pPr>
              <w:widowControl w:val="0"/>
            </w:pPr>
          </w:p>
          <w:p w14:paraId="0000003E" w14:textId="77777777" w:rsidR="009D717C" w:rsidRPr="00DE3B79" w:rsidRDefault="009D717C">
            <w:pPr>
              <w:widowControl w:val="0"/>
            </w:pPr>
          </w:p>
        </w:tc>
        <w:tc>
          <w:tcPr>
            <w:tcW w:w="4503" w:type="dxa"/>
          </w:tcPr>
          <w:p w14:paraId="00000040" w14:textId="77777777" w:rsidR="009D717C" w:rsidRPr="00DE3B79" w:rsidRDefault="009D717C" w:rsidP="009705F3">
            <w:pPr>
              <w:widowControl w:val="0"/>
              <w:rPr>
                <w:i/>
              </w:rPr>
            </w:pPr>
          </w:p>
        </w:tc>
      </w:tr>
      <w:tr w:rsidR="009D717C" w:rsidRPr="00DE3B79" w14:paraId="26DD6C60" w14:textId="77777777">
        <w:tc>
          <w:tcPr>
            <w:tcW w:w="9773" w:type="dxa"/>
          </w:tcPr>
          <w:p w14:paraId="08FABC61" w14:textId="77777777" w:rsidR="00020F91" w:rsidRPr="00DE3B79" w:rsidRDefault="00020F91" w:rsidP="00020F91">
            <w:pPr>
              <w:pStyle w:val="berschrift1"/>
              <w:keepNext w:val="0"/>
              <w:keepLines w:val="0"/>
              <w:widowControl w:val="0"/>
              <w:numPr>
                <w:ilvl w:val="0"/>
                <w:numId w:val="6"/>
              </w:numPr>
            </w:pPr>
            <w:r w:rsidRPr="00DE3B79">
              <w:lastRenderedPageBreak/>
              <w:t>Ethical principles and guidelines for leading Bibliodrama</w:t>
            </w:r>
          </w:p>
          <w:p w14:paraId="00000042" w14:textId="7D3733C8" w:rsidR="009D717C" w:rsidRPr="00DE3B79" w:rsidRDefault="00000000">
            <w:pPr>
              <w:widowControl w:val="0"/>
            </w:pPr>
            <w:r w:rsidRPr="00DE3B79">
              <w:t xml:space="preserve">Bibliodramatic methods can have powerful effects. They can also be misused to manipulate people. That is why the ethical demands </w:t>
            </w:r>
            <w:r w:rsidR="001D3CE4" w:rsidRPr="00DE3B79">
              <w:t xml:space="preserve">placed </w:t>
            </w:r>
            <w:r w:rsidRPr="00DE3B79">
              <w:t xml:space="preserve">on </w:t>
            </w:r>
            <w:r w:rsidR="001D3CE4" w:rsidRPr="00DE3B79">
              <w:t>B</w:t>
            </w:r>
            <w:r w:rsidRPr="00DE3B79">
              <w:t xml:space="preserve">ibliodrama leaders are high. </w:t>
            </w:r>
            <w:r w:rsidR="005F595B" w:rsidRPr="00DE3B79">
              <w:t>So members of the EBN do not offer Bibliodrama workshops without following or having completed a qualified Bibliodrama training program or equivalent. They</w:t>
            </w:r>
            <w:r w:rsidRPr="00DE3B79">
              <w:t xml:space="preserve"> commit themselves to adhere to the following principles </w:t>
            </w:r>
            <w:r w:rsidR="001D3CE4" w:rsidRPr="00DE3B79">
              <w:t xml:space="preserve">and guidelines </w:t>
            </w:r>
            <w:r w:rsidRPr="00DE3B79">
              <w:t xml:space="preserve">when leading </w:t>
            </w:r>
            <w:r w:rsidR="00DC6E1E" w:rsidRPr="00DE3B79">
              <w:t>B</w:t>
            </w:r>
            <w:r w:rsidRPr="00DE3B79">
              <w:t>ibliodrama:</w:t>
            </w:r>
          </w:p>
          <w:p w14:paraId="00000043" w14:textId="77777777" w:rsidR="009D717C" w:rsidRPr="00DE3B79" w:rsidRDefault="00000000">
            <w:pPr>
              <w:widowControl w:val="0"/>
              <w:numPr>
                <w:ilvl w:val="0"/>
                <w:numId w:val="1"/>
              </w:numPr>
              <w:pBdr>
                <w:top w:val="nil"/>
                <w:left w:val="nil"/>
                <w:bottom w:val="nil"/>
                <w:right w:val="nil"/>
                <w:between w:val="nil"/>
              </w:pBdr>
              <w:spacing w:line="276" w:lineRule="auto"/>
              <w:rPr>
                <w:color w:val="000000"/>
              </w:rPr>
            </w:pPr>
            <w:r w:rsidRPr="00DE3B79">
              <w:rPr>
                <w:b/>
                <w:color w:val="000000"/>
              </w:rPr>
              <w:t>Respect</w:t>
            </w:r>
            <w:r w:rsidRPr="00DE3B79">
              <w:rPr>
                <w:color w:val="000000"/>
              </w:rPr>
              <w:t xml:space="preserve">: </w:t>
            </w:r>
            <w:r w:rsidRPr="00DE3B79">
              <w:rPr>
                <w:color w:val="000000"/>
              </w:rPr>
              <w:br/>
              <w:t xml:space="preserve">We respect all people regardless of nation, race, religion, gender, appearance and conviction. We show the same respect to all participants and do not try to convince anyone of our own opinions. We do not pass judgement on the statements of other group members. We make sure that participants treat each other with the same respect. </w:t>
            </w:r>
          </w:p>
          <w:p w14:paraId="00000044" w14:textId="35E649A5" w:rsidR="009D717C" w:rsidRPr="00DE3B79" w:rsidRDefault="00000000">
            <w:pPr>
              <w:widowControl w:val="0"/>
              <w:numPr>
                <w:ilvl w:val="0"/>
                <w:numId w:val="1"/>
              </w:numPr>
              <w:pBdr>
                <w:top w:val="nil"/>
                <w:left w:val="nil"/>
                <w:bottom w:val="nil"/>
                <w:right w:val="nil"/>
                <w:between w:val="nil"/>
              </w:pBdr>
              <w:spacing w:line="276" w:lineRule="auto"/>
              <w:rPr>
                <w:color w:val="000000"/>
              </w:rPr>
            </w:pPr>
            <w:r w:rsidRPr="00DE3B79">
              <w:rPr>
                <w:b/>
                <w:color w:val="000000"/>
              </w:rPr>
              <w:t>Equal rights</w:t>
            </w:r>
            <w:r w:rsidRPr="00DE3B79">
              <w:rPr>
                <w:color w:val="000000"/>
              </w:rPr>
              <w:t xml:space="preserve">: </w:t>
            </w:r>
            <w:r w:rsidRPr="00DE3B79">
              <w:rPr>
                <w:color w:val="000000"/>
              </w:rPr>
              <w:br/>
              <w:t xml:space="preserve">We </w:t>
            </w:r>
            <w:r w:rsidR="00A0541A" w:rsidRPr="00DE3B79">
              <w:rPr>
                <w:color w:val="000000"/>
              </w:rPr>
              <w:t>en</w:t>
            </w:r>
            <w:r w:rsidRPr="00DE3B79">
              <w:rPr>
                <w:color w:val="000000"/>
              </w:rPr>
              <w:t>sure that all participants are equally involved in the</w:t>
            </w:r>
            <w:r w:rsidR="001D3CE4" w:rsidRPr="00DE3B79">
              <w:rPr>
                <w:color w:val="000000"/>
              </w:rPr>
              <w:t xml:space="preserve"> B</w:t>
            </w:r>
            <w:r w:rsidRPr="00DE3B79">
              <w:rPr>
                <w:color w:val="000000"/>
              </w:rPr>
              <w:t xml:space="preserve">ibliodrama process, especially in the interpretation </w:t>
            </w:r>
            <w:r w:rsidR="00280F4D" w:rsidRPr="00DE3B79">
              <w:rPr>
                <w:color w:val="000000"/>
              </w:rPr>
              <w:t>of the text.</w:t>
            </w:r>
          </w:p>
          <w:p w14:paraId="00000046" w14:textId="4E87910A" w:rsidR="009D717C" w:rsidRPr="00DE3B79" w:rsidRDefault="00000000" w:rsidP="000C1ED2">
            <w:pPr>
              <w:widowControl w:val="0"/>
              <w:numPr>
                <w:ilvl w:val="0"/>
                <w:numId w:val="1"/>
              </w:numPr>
              <w:pBdr>
                <w:top w:val="nil"/>
                <w:left w:val="nil"/>
                <w:bottom w:val="nil"/>
                <w:right w:val="nil"/>
                <w:between w:val="nil"/>
              </w:pBdr>
              <w:spacing w:line="276" w:lineRule="auto"/>
            </w:pPr>
            <w:r w:rsidRPr="00DE3B79">
              <w:rPr>
                <w:b/>
                <w:color w:val="000000"/>
              </w:rPr>
              <w:t>Leadership</w:t>
            </w:r>
            <w:r w:rsidRPr="00DE3B79">
              <w:rPr>
                <w:color w:val="000000"/>
              </w:rPr>
              <w:t xml:space="preserve">: </w:t>
            </w:r>
            <w:r w:rsidRPr="00DE3B79">
              <w:rPr>
                <w:color w:val="000000"/>
              </w:rPr>
              <w:br/>
            </w:r>
            <w:bookmarkStart w:id="0" w:name="_Hlk171025819"/>
            <w:r w:rsidRPr="00DE3B79">
              <w:rPr>
                <w:color w:val="000000"/>
              </w:rPr>
              <w:t xml:space="preserve">We </w:t>
            </w:r>
            <w:r w:rsidR="00AF79F7" w:rsidRPr="00DE3B79">
              <w:rPr>
                <w:color w:val="000000"/>
              </w:rPr>
              <w:t xml:space="preserve">do not </w:t>
            </w:r>
            <w:r w:rsidRPr="00DE3B79">
              <w:rPr>
                <w:color w:val="000000"/>
              </w:rPr>
              <w:t xml:space="preserve">lead </w:t>
            </w:r>
            <w:r w:rsidR="00AF79F7" w:rsidRPr="00DE3B79">
              <w:rPr>
                <w:color w:val="000000"/>
              </w:rPr>
              <w:t xml:space="preserve">in a </w:t>
            </w:r>
            <w:r w:rsidRPr="00DE3B79">
              <w:rPr>
                <w:color w:val="000000"/>
              </w:rPr>
              <w:t>directive</w:t>
            </w:r>
            <w:r w:rsidR="00AF79F7" w:rsidRPr="00DE3B79">
              <w:rPr>
                <w:color w:val="000000"/>
              </w:rPr>
              <w:t xml:space="preserve"> manner</w:t>
            </w:r>
            <w:bookmarkEnd w:id="0"/>
            <w:r w:rsidRPr="00DE3B79">
              <w:rPr>
                <w:color w:val="000000"/>
              </w:rPr>
              <w:t xml:space="preserve">, i.e. we organise the group process in such a way that all participants have a wide range of decision-making options. The leader serves the group with his/her theological, </w:t>
            </w:r>
            <w:r w:rsidR="008D6804" w:rsidRPr="00DE3B79">
              <w:rPr>
                <w:color w:val="000000"/>
              </w:rPr>
              <w:t xml:space="preserve">pedagogical, </w:t>
            </w:r>
            <w:r w:rsidRPr="00DE3B79">
              <w:rPr>
                <w:color w:val="000000"/>
              </w:rPr>
              <w:t>psychological and human competences.</w:t>
            </w:r>
            <w:r w:rsidR="000C1ED2" w:rsidRPr="00DE3B79" w:rsidDel="000C1ED2">
              <w:rPr>
                <w:color w:val="000000"/>
              </w:rPr>
              <w:t xml:space="preserve"> </w:t>
            </w:r>
            <w:r w:rsidRPr="00DE3B79">
              <w:rPr>
                <w:color w:val="000000"/>
              </w:rPr>
              <w:t xml:space="preserve">In leading </w:t>
            </w:r>
            <w:r w:rsidR="00AD1C2E" w:rsidRPr="00DE3B79">
              <w:rPr>
                <w:color w:val="000000"/>
              </w:rPr>
              <w:t>B</w:t>
            </w:r>
            <w:r w:rsidRPr="00DE3B79">
              <w:rPr>
                <w:color w:val="000000"/>
              </w:rPr>
              <w:t>ibliodrama processes, we are more facilitators than leaders.</w:t>
            </w:r>
            <w:r w:rsidR="000C1ED2" w:rsidRPr="00DE3B79">
              <w:rPr>
                <w:color w:val="000000"/>
              </w:rPr>
              <w:t xml:space="preserve"> As facilitators we open a room for the group. </w:t>
            </w:r>
            <w:r w:rsidRPr="00DE3B79">
              <w:rPr>
                <w:color w:val="000000"/>
              </w:rPr>
              <w:t xml:space="preserve"> </w:t>
            </w:r>
          </w:p>
          <w:p w14:paraId="00000047" w14:textId="77777777" w:rsidR="009D717C" w:rsidRPr="00DE3B79" w:rsidRDefault="00000000">
            <w:pPr>
              <w:widowControl w:val="0"/>
              <w:numPr>
                <w:ilvl w:val="0"/>
                <w:numId w:val="1"/>
              </w:numPr>
              <w:pBdr>
                <w:top w:val="nil"/>
                <w:left w:val="nil"/>
                <w:bottom w:val="nil"/>
                <w:right w:val="nil"/>
                <w:between w:val="nil"/>
              </w:pBdr>
              <w:spacing w:line="276" w:lineRule="auto"/>
              <w:rPr>
                <w:color w:val="000000"/>
              </w:rPr>
            </w:pPr>
            <w:r w:rsidRPr="00DE3B79">
              <w:rPr>
                <w:b/>
                <w:color w:val="000000"/>
              </w:rPr>
              <w:t>Discretion/confidentiality</w:t>
            </w:r>
            <w:r w:rsidRPr="00DE3B79">
              <w:rPr>
                <w:color w:val="000000"/>
              </w:rPr>
              <w:t xml:space="preserve">: </w:t>
            </w:r>
            <w:r w:rsidRPr="00DE3B79">
              <w:rPr>
                <w:color w:val="000000"/>
              </w:rPr>
              <w:br/>
              <w:t>We protect the intimate space of the participants by creating safe spaces. We make sure that any conflicts that arise are discussed within the group, but not outside of it.</w:t>
            </w:r>
          </w:p>
          <w:p w14:paraId="00000048" w14:textId="7F28875F" w:rsidR="009D717C" w:rsidRPr="00DE3B79" w:rsidRDefault="00000000">
            <w:pPr>
              <w:widowControl w:val="0"/>
              <w:numPr>
                <w:ilvl w:val="0"/>
                <w:numId w:val="1"/>
              </w:numPr>
              <w:pBdr>
                <w:top w:val="nil"/>
                <w:left w:val="nil"/>
                <w:bottom w:val="nil"/>
                <w:right w:val="nil"/>
                <w:between w:val="nil"/>
              </w:pBdr>
              <w:spacing w:line="276" w:lineRule="auto"/>
              <w:rPr>
                <w:color w:val="000000"/>
              </w:rPr>
            </w:pPr>
            <w:r w:rsidRPr="00DE3B79">
              <w:rPr>
                <w:b/>
                <w:color w:val="000000"/>
              </w:rPr>
              <w:t>Globe</w:t>
            </w:r>
            <w:r w:rsidRPr="00DE3B79">
              <w:rPr>
                <w:color w:val="000000"/>
              </w:rPr>
              <w:t>:</w:t>
            </w:r>
            <w:r w:rsidRPr="00DE3B79">
              <w:rPr>
                <w:color w:val="000000"/>
              </w:rPr>
              <w:br/>
              <w:t xml:space="preserve">People and human beings live in a concrete world reality, which they always bring into the group work. We organise </w:t>
            </w:r>
            <w:r w:rsidR="00AD1C2E" w:rsidRPr="00DE3B79">
              <w:rPr>
                <w:color w:val="000000"/>
              </w:rPr>
              <w:t>B</w:t>
            </w:r>
            <w:r w:rsidRPr="00DE3B79">
              <w:rPr>
                <w:color w:val="000000"/>
              </w:rPr>
              <w:t>ibliodrama processes in such a way that they are always open to the environment, major world events and political reality.</w:t>
            </w:r>
          </w:p>
          <w:p w14:paraId="00000049" w14:textId="6F6D85E1" w:rsidR="009D717C" w:rsidRPr="00DE3B79" w:rsidRDefault="00000000">
            <w:pPr>
              <w:widowControl w:val="0"/>
              <w:numPr>
                <w:ilvl w:val="0"/>
                <w:numId w:val="1"/>
              </w:numPr>
              <w:pBdr>
                <w:top w:val="nil"/>
                <w:left w:val="nil"/>
                <w:bottom w:val="nil"/>
                <w:right w:val="nil"/>
                <w:between w:val="nil"/>
              </w:pBdr>
              <w:spacing w:line="276" w:lineRule="auto"/>
              <w:rPr>
                <w:color w:val="000000"/>
              </w:rPr>
            </w:pPr>
            <w:r w:rsidRPr="00DE3B79">
              <w:rPr>
                <w:b/>
                <w:color w:val="000000"/>
              </w:rPr>
              <w:t>Process-orientation</w:t>
            </w:r>
            <w:r w:rsidRPr="00DE3B79">
              <w:rPr>
                <w:color w:val="000000"/>
              </w:rPr>
              <w:t xml:space="preserve">: </w:t>
            </w:r>
            <w:r w:rsidRPr="00DE3B79">
              <w:rPr>
                <w:color w:val="000000"/>
              </w:rPr>
              <w:br/>
              <w:t xml:space="preserve">We design </w:t>
            </w:r>
            <w:r w:rsidR="00DC6E1E" w:rsidRPr="00DE3B79">
              <w:rPr>
                <w:color w:val="000000"/>
              </w:rPr>
              <w:t>B</w:t>
            </w:r>
            <w:r w:rsidRPr="00DE3B79">
              <w:rPr>
                <w:color w:val="000000"/>
              </w:rPr>
              <w:t>ibliodrama as a text-, group- and individual-orientated process.</w:t>
            </w:r>
          </w:p>
          <w:p w14:paraId="0000004A" w14:textId="77777777" w:rsidR="009D717C" w:rsidRPr="00DE3B79" w:rsidRDefault="00000000">
            <w:pPr>
              <w:widowControl w:val="0"/>
              <w:numPr>
                <w:ilvl w:val="0"/>
                <w:numId w:val="1"/>
              </w:numPr>
              <w:pBdr>
                <w:top w:val="nil"/>
                <w:left w:val="nil"/>
                <w:bottom w:val="nil"/>
                <w:right w:val="nil"/>
                <w:between w:val="nil"/>
              </w:pBdr>
              <w:spacing w:line="276" w:lineRule="auto"/>
              <w:rPr>
                <w:color w:val="000000"/>
              </w:rPr>
            </w:pPr>
            <w:r w:rsidRPr="00DE3B79">
              <w:rPr>
                <w:b/>
                <w:color w:val="000000"/>
              </w:rPr>
              <w:t>Holistic approach</w:t>
            </w:r>
            <w:r w:rsidRPr="00DE3B79">
              <w:rPr>
                <w:color w:val="000000"/>
              </w:rPr>
              <w:t>:</w:t>
            </w:r>
            <w:r w:rsidRPr="00DE3B79">
              <w:rPr>
                <w:color w:val="000000"/>
              </w:rPr>
              <w:br/>
              <w:t>We cultivate a didactic approach that takes into account the mind-soul-body unity of the human being.</w:t>
            </w:r>
          </w:p>
          <w:p w14:paraId="0000004B" w14:textId="7879A900" w:rsidR="009D717C" w:rsidRPr="00DE3B79" w:rsidRDefault="00000000">
            <w:pPr>
              <w:widowControl w:val="0"/>
              <w:numPr>
                <w:ilvl w:val="0"/>
                <w:numId w:val="1"/>
              </w:numPr>
              <w:pBdr>
                <w:top w:val="nil"/>
                <w:left w:val="nil"/>
                <w:bottom w:val="nil"/>
                <w:right w:val="nil"/>
                <w:between w:val="nil"/>
              </w:pBdr>
              <w:spacing w:line="276" w:lineRule="auto"/>
              <w:rPr>
                <w:color w:val="000000"/>
              </w:rPr>
            </w:pPr>
            <w:r w:rsidRPr="00DE3B79">
              <w:rPr>
                <w:b/>
                <w:color w:val="000000"/>
              </w:rPr>
              <w:lastRenderedPageBreak/>
              <w:t>Spirituality</w:t>
            </w:r>
            <w:r w:rsidRPr="00DE3B79">
              <w:rPr>
                <w:color w:val="000000"/>
              </w:rPr>
              <w:t>:</w:t>
            </w:r>
            <w:r w:rsidRPr="00DE3B79">
              <w:rPr>
                <w:color w:val="000000"/>
              </w:rPr>
              <w:br/>
              <w:t xml:space="preserve">We </w:t>
            </w:r>
            <w:r w:rsidR="00447D2D" w:rsidRPr="00DE3B79">
              <w:rPr>
                <w:color w:val="000000"/>
              </w:rPr>
              <w:t xml:space="preserve">seek to </w:t>
            </w:r>
            <w:r w:rsidRPr="00DE3B79">
              <w:rPr>
                <w:color w:val="000000"/>
              </w:rPr>
              <w:t>cultivate an attitude of spiritual accompaniment («I walk with you») rather than spiritual guidance («I show you the - right - way»).</w:t>
            </w:r>
          </w:p>
          <w:p w14:paraId="0000004C" w14:textId="41D4171B" w:rsidR="009D717C" w:rsidRPr="00DE3B79" w:rsidRDefault="005C6D89">
            <w:pPr>
              <w:widowControl w:val="0"/>
              <w:numPr>
                <w:ilvl w:val="0"/>
                <w:numId w:val="1"/>
              </w:numPr>
              <w:pBdr>
                <w:top w:val="nil"/>
                <w:left w:val="nil"/>
                <w:bottom w:val="nil"/>
                <w:right w:val="nil"/>
                <w:between w:val="nil"/>
              </w:pBdr>
              <w:spacing w:after="200" w:line="276" w:lineRule="auto"/>
              <w:rPr>
                <w:color w:val="000000"/>
              </w:rPr>
            </w:pPr>
            <w:r w:rsidRPr="00DE3B79">
              <w:rPr>
                <w:b/>
                <w:color w:val="000000"/>
              </w:rPr>
              <w:t>Reflection</w:t>
            </w:r>
            <w:r w:rsidRPr="00DE3B79">
              <w:rPr>
                <w:color w:val="000000"/>
              </w:rPr>
              <w:t>:</w:t>
            </w:r>
            <w:r w:rsidRPr="00DE3B79">
              <w:rPr>
                <w:color w:val="000000"/>
              </w:rPr>
              <w:br/>
              <w:t xml:space="preserve">We regularly undergo further training in supervision, collegial counselling and </w:t>
            </w:r>
            <w:r w:rsidR="00447D2D" w:rsidRPr="00DE3B79">
              <w:t>appropriate continuous professional development.</w:t>
            </w:r>
          </w:p>
        </w:tc>
        <w:tc>
          <w:tcPr>
            <w:tcW w:w="4503" w:type="dxa"/>
          </w:tcPr>
          <w:p w14:paraId="0000004D" w14:textId="77777777" w:rsidR="009D717C" w:rsidRPr="00DE3B79" w:rsidRDefault="00000000">
            <w:pPr>
              <w:widowControl w:val="0"/>
              <w:rPr>
                <w:i/>
              </w:rPr>
            </w:pPr>
            <w:r w:rsidRPr="00DE3B79">
              <w:rPr>
                <w:i/>
              </w:rPr>
              <w:lastRenderedPageBreak/>
              <w:t>This section is the core of the new charter. The first charter emphasised the establishment of common training standards.</w:t>
            </w:r>
          </w:p>
          <w:p w14:paraId="0000005D" w14:textId="00EC31CC" w:rsidR="009D717C" w:rsidRPr="00DE3B79" w:rsidRDefault="009D717C">
            <w:pPr>
              <w:widowControl w:val="0"/>
              <w:rPr>
                <w:i/>
              </w:rPr>
            </w:pPr>
          </w:p>
        </w:tc>
      </w:tr>
      <w:tr w:rsidR="009D717C" w:rsidRPr="00DE3B79" w14:paraId="0288EF88" w14:textId="77777777">
        <w:tc>
          <w:tcPr>
            <w:tcW w:w="9773" w:type="dxa"/>
          </w:tcPr>
          <w:p w14:paraId="0000005E" w14:textId="58EFDB79" w:rsidR="009D717C" w:rsidRPr="00DE3B79" w:rsidRDefault="00447D2D">
            <w:pPr>
              <w:pStyle w:val="berschrift1"/>
              <w:keepNext w:val="0"/>
              <w:keepLines w:val="0"/>
              <w:widowControl w:val="0"/>
              <w:numPr>
                <w:ilvl w:val="0"/>
                <w:numId w:val="6"/>
              </w:numPr>
            </w:pPr>
            <w:r w:rsidRPr="00DE3B79">
              <w:t xml:space="preserve">Structure for </w:t>
            </w:r>
            <w:r w:rsidR="00DC6E1E" w:rsidRPr="00DE3B79">
              <w:t>B</w:t>
            </w:r>
            <w:r w:rsidRPr="00DE3B79">
              <w:t>ibliodrama training</w:t>
            </w:r>
          </w:p>
          <w:p w14:paraId="0000005F" w14:textId="008744EC" w:rsidR="009D717C" w:rsidRPr="00DE3B79" w:rsidRDefault="00000000">
            <w:pPr>
              <w:widowControl w:val="0"/>
              <w:spacing w:before="120"/>
            </w:pPr>
            <w:r w:rsidRPr="00DE3B79">
              <w:t xml:space="preserve">Training in the </w:t>
            </w:r>
            <w:r w:rsidR="005C6D89" w:rsidRPr="00DE3B79">
              <w:t xml:space="preserve">9 </w:t>
            </w:r>
            <w:r w:rsidRPr="00DE3B79">
              <w:t xml:space="preserve">basic attitudes listed </w:t>
            </w:r>
            <w:r w:rsidR="00447D2D" w:rsidRPr="00DE3B79">
              <w:t>in section 5</w:t>
            </w:r>
            <w:r w:rsidRPr="00DE3B79">
              <w:t xml:space="preserve"> above is part of every </w:t>
            </w:r>
            <w:r w:rsidR="00DC6E1E" w:rsidRPr="00DE3B79">
              <w:t>B</w:t>
            </w:r>
            <w:r w:rsidRPr="00DE3B79">
              <w:t xml:space="preserve">ibliodrama training programme. </w:t>
            </w:r>
          </w:p>
          <w:p w14:paraId="00000060" w14:textId="33FBEE7A" w:rsidR="009D717C" w:rsidRPr="00DE3B79" w:rsidRDefault="00000000">
            <w:pPr>
              <w:widowControl w:val="0"/>
              <w:spacing w:before="120"/>
            </w:pPr>
            <w:r w:rsidRPr="00DE3B79">
              <w:t xml:space="preserve">The «Common concept for further training to lead </w:t>
            </w:r>
            <w:r w:rsidR="00DC6E1E" w:rsidRPr="00DE3B79">
              <w:t>B</w:t>
            </w:r>
            <w:r w:rsidRPr="00DE3B79">
              <w:t xml:space="preserve">ibliodrama» of the first EBN Charter of 2004 continues to provide very good guidelines for the organisation of training courses. However, these must now be increasingly adapted to national circumstances. For example, the requirements for participation in a </w:t>
            </w:r>
            <w:r w:rsidR="00DC6E1E" w:rsidRPr="00DE3B79">
              <w:t>B</w:t>
            </w:r>
            <w:r w:rsidRPr="00DE3B79">
              <w:t>ibliodrama course must be defined differently.</w:t>
            </w:r>
          </w:p>
          <w:p w14:paraId="00000061" w14:textId="68F4D0BA" w:rsidR="009D717C" w:rsidRPr="00DE3B79" w:rsidRDefault="00000000">
            <w:pPr>
              <w:widowControl w:val="0"/>
              <w:spacing w:before="120"/>
            </w:pPr>
            <w:r w:rsidRPr="00DE3B79">
              <w:t xml:space="preserve">The quality assurance of the courses continues to be promoted through international exchange among the trainers. Networking within the EBN is also helpful in this respect, </w:t>
            </w:r>
            <w:r w:rsidR="00447D2D" w:rsidRPr="00DE3B79">
              <w:t xml:space="preserve">in the absence of </w:t>
            </w:r>
            <w:r w:rsidRPr="00DE3B79">
              <w:t>a quality control body.</w:t>
            </w:r>
          </w:p>
          <w:p w14:paraId="00000062" w14:textId="77777777" w:rsidR="009D717C" w:rsidRPr="00DE3B79" w:rsidRDefault="00000000">
            <w:pPr>
              <w:widowControl w:val="0"/>
              <w:spacing w:before="120"/>
            </w:pPr>
            <w:r w:rsidRPr="00DE3B79">
              <w:t>A training programme that wishes to rely on the EBN must fulfil the following minimum structural requirements:</w:t>
            </w:r>
          </w:p>
          <w:p w14:paraId="00000063" w14:textId="77777777" w:rsidR="009D717C" w:rsidRPr="00DE3B79" w:rsidRDefault="00000000">
            <w:pPr>
              <w:widowControl w:val="0"/>
              <w:numPr>
                <w:ilvl w:val="1"/>
                <w:numId w:val="2"/>
              </w:numPr>
              <w:pBdr>
                <w:top w:val="nil"/>
                <w:left w:val="nil"/>
                <w:bottom w:val="nil"/>
                <w:right w:val="nil"/>
                <w:between w:val="nil"/>
              </w:pBdr>
              <w:spacing w:line="276" w:lineRule="auto"/>
              <w:ind w:left="357" w:hanging="357"/>
              <w:rPr>
                <w:color w:val="000000"/>
              </w:rPr>
            </w:pPr>
            <w:r w:rsidRPr="00DE3B79">
              <w:rPr>
                <w:color w:val="000000"/>
              </w:rPr>
              <w:t>It must cover a total period of at least 1 ½ years and comprise at least 200 teaching hours over this period.</w:t>
            </w:r>
          </w:p>
          <w:p w14:paraId="00000064" w14:textId="18CFC9EC" w:rsidR="009D717C" w:rsidRPr="00DE3B79" w:rsidRDefault="00000000">
            <w:pPr>
              <w:widowControl w:val="0"/>
              <w:numPr>
                <w:ilvl w:val="1"/>
                <w:numId w:val="2"/>
              </w:numPr>
              <w:pBdr>
                <w:top w:val="nil"/>
                <w:left w:val="nil"/>
                <w:bottom w:val="nil"/>
                <w:right w:val="nil"/>
                <w:between w:val="nil"/>
              </w:pBdr>
              <w:spacing w:line="276" w:lineRule="auto"/>
              <w:rPr>
                <w:color w:val="000000"/>
              </w:rPr>
            </w:pPr>
            <w:r w:rsidRPr="00DE3B79">
              <w:rPr>
                <w:color w:val="000000"/>
              </w:rPr>
              <w:t xml:space="preserve">The training </w:t>
            </w:r>
            <w:r w:rsidR="00580A9A" w:rsidRPr="00DE3B79">
              <w:rPr>
                <w:color w:val="000000"/>
              </w:rPr>
              <w:t xml:space="preserve">will </w:t>
            </w:r>
            <w:r w:rsidRPr="00DE3B79">
              <w:rPr>
                <w:color w:val="000000"/>
              </w:rPr>
              <w:t>take place in a continuous learning group.</w:t>
            </w:r>
          </w:p>
          <w:p w14:paraId="00000065" w14:textId="4C2C42D7" w:rsidR="009D717C" w:rsidRPr="00DE3B79" w:rsidRDefault="00000000">
            <w:pPr>
              <w:widowControl w:val="0"/>
              <w:numPr>
                <w:ilvl w:val="1"/>
                <w:numId w:val="2"/>
              </w:numPr>
              <w:pBdr>
                <w:top w:val="nil"/>
                <w:left w:val="nil"/>
                <w:bottom w:val="nil"/>
                <w:right w:val="nil"/>
                <w:between w:val="nil"/>
              </w:pBdr>
              <w:spacing w:line="276" w:lineRule="auto"/>
              <w:rPr>
                <w:color w:val="000000"/>
              </w:rPr>
            </w:pPr>
            <w:r w:rsidRPr="00DE3B79">
              <w:rPr>
                <w:color w:val="000000"/>
              </w:rPr>
              <w:t xml:space="preserve">The course leaders </w:t>
            </w:r>
            <w:r w:rsidR="00580A9A" w:rsidRPr="00DE3B79">
              <w:rPr>
                <w:color w:val="000000"/>
              </w:rPr>
              <w:t>will be</w:t>
            </w:r>
            <w:r w:rsidRPr="00DE3B79">
              <w:rPr>
                <w:color w:val="000000"/>
              </w:rPr>
              <w:t xml:space="preserve"> trained </w:t>
            </w:r>
            <w:r w:rsidR="00DC6E1E" w:rsidRPr="00DE3B79">
              <w:rPr>
                <w:color w:val="000000"/>
              </w:rPr>
              <w:t>B</w:t>
            </w:r>
            <w:r w:rsidRPr="00DE3B79">
              <w:rPr>
                <w:color w:val="000000"/>
              </w:rPr>
              <w:t>ibliodrama leaders with additional adult education expertise.</w:t>
            </w:r>
          </w:p>
          <w:p w14:paraId="00000066" w14:textId="60B4FD20" w:rsidR="009D717C" w:rsidRPr="00DE3B79" w:rsidRDefault="00000000">
            <w:pPr>
              <w:widowControl w:val="0"/>
              <w:numPr>
                <w:ilvl w:val="1"/>
                <w:numId w:val="2"/>
              </w:numPr>
              <w:pBdr>
                <w:top w:val="nil"/>
                <w:left w:val="nil"/>
                <w:bottom w:val="nil"/>
                <w:right w:val="nil"/>
                <w:between w:val="nil"/>
              </w:pBdr>
              <w:spacing w:line="276" w:lineRule="auto"/>
              <w:rPr>
                <w:color w:val="000000"/>
              </w:rPr>
            </w:pPr>
            <w:r w:rsidRPr="00DE3B79">
              <w:rPr>
                <w:color w:val="000000"/>
              </w:rPr>
              <w:t>The course</w:t>
            </w:r>
            <w:r w:rsidR="00580A9A" w:rsidRPr="00DE3B79">
              <w:rPr>
                <w:color w:val="000000"/>
              </w:rPr>
              <w:t xml:space="preserve"> will</w:t>
            </w:r>
            <w:r w:rsidRPr="00DE3B79">
              <w:rPr>
                <w:color w:val="000000"/>
              </w:rPr>
              <w:t xml:space="preserve"> include elements of self-awareness, practising leadership in the learning group and the application of what has been learnt in the participants' practical field.</w:t>
            </w:r>
          </w:p>
          <w:p w14:paraId="00000067" w14:textId="5989E5C3" w:rsidR="009D717C" w:rsidRPr="00DE3B79" w:rsidRDefault="00000000">
            <w:pPr>
              <w:widowControl w:val="0"/>
              <w:numPr>
                <w:ilvl w:val="1"/>
                <w:numId w:val="2"/>
              </w:numPr>
              <w:pBdr>
                <w:top w:val="nil"/>
                <w:left w:val="nil"/>
                <w:bottom w:val="nil"/>
                <w:right w:val="nil"/>
                <w:between w:val="nil"/>
              </w:pBdr>
              <w:spacing w:after="200" w:line="276" w:lineRule="auto"/>
              <w:rPr>
                <w:color w:val="000000"/>
              </w:rPr>
            </w:pPr>
            <w:r w:rsidRPr="00DE3B79">
              <w:rPr>
                <w:color w:val="000000"/>
              </w:rPr>
              <w:t xml:space="preserve">The course </w:t>
            </w:r>
            <w:r w:rsidR="00580A9A" w:rsidRPr="00DE3B79">
              <w:rPr>
                <w:color w:val="000000"/>
              </w:rPr>
              <w:t xml:space="preserve">will </w:t>
            </w:r>
            <w:r w:rsidRPr="00DE3B79">
              <w:rPr>
                <w:color w:val="000000"/>
              </w:rPr>
              <w:t>include peer counselling and/or supervision in small groups.</w:t>
            </w:r>
          </w:p>
          <w:p w14:paraId="00000068" w14:textId="691A898B" w:rsidR="009D717C" w:rsidRPr="00DE3B79" w:rsidRDefault="00000000">
            <w:pPr>
              <w:widowControl w:val="0"/>
              <w:spacing w:before="120"/>
            </w:pPr>
            <w:sdt>
              <w:sdtPr>
                <w:tag w:val="goog_rdk_23"/>
                <w:id w:val="791027057"/>
              </w:sdtPr>
              <w:sdtContent/>
            </w:sdt>
            <w:sdt>
              <w:sdtPr>
                <w:tag w:val="goog_rdk_24"/>
                <w:id w:val="-731690785"/>
              </w:sdtPr>
              <w:sdtContent/>
            </w:sdt>
          </w:p>
        </w:tc>
        <w:tc>
          <w:tcPr>
            <w:tcW w:w="4503" w:type="dxa"/>
          </w:tcPr>
          <w:p w14:paraId="00000069" w14:textId="4BE60C91" w:rsidR="009D717C" w:rsidRPr="00DE3B79" w:rsidRDefault="00000000">
            <w:pPr>
              <w:widowControl w:val="0"/>
              <w:rPr>
                <w:i/>
              </w:rPr>
            </w:pPr>
            <w:r w:rsidRPr="00DE3B79">
              <w:rPr>
                <w:i/>
              </w:rPr>
              <w:t xml:space="preserve">This was the core of the charter in 2004. It was intended to define a certain quality standard for </w:t>
            </w:r>
            <w:r w:rsidR="00DC6E1E" w:rsidRPr="00DE3B79">
              <w:rPr>
                <w:i/>
              </w:rPr>
              <w:t>B</w:t>
            </w:r>
            <w:r w:rsidRPr="00DE3B79">
              <w:rPr>
                <w:i/>
              </w:rPr>
              <w:t xml:space="preserve">ibliodrama work throughout Europe. At that time, a conscious decision was made against a European </w:t>
            </w:r>
            <w:r w:rsidR="00DC6E1E" w:rsidRPr="00DE3B79">
              <w:rPr>
                <w:i/>
              </w:rPr>
              <w:t>B</w:t>
            </w:r>
            <w:r w:rsidRPr="00DE3B79">
              <w:rPr>
                <w:i/>
              </w:rPr>
              <w:t>ibliodrama certificate. Quality was to be guaranteed through transnational exchange and mutual counselling.</w:t>
            </w:r>
          </w:p>
          <w:p w14:paraId="0000006A" w14:textId="77777777" w:rsidR="009D717C" w:rsidRPr="00DE3B79" w:rsidRDefault="00000000">
            <w:pPr>
              <w:widowControl w:val="0"/>
              <w:rPr>
                <w:i/>
              </w:rPr>
            </w:pPr>
            <w:r w:rsidRPr="00DE3B79">
              <w:rPr>
                <w:i/>
              </w:rPr>
              <w:t>Since then, new training programmes have been launched in many other countries. It has become apparent that these need to be increasingly adapted at national level.</w:t>
            </w:r>
          </w:p>
          <w:p w14:paraId="0000006E" w14:textId="33C929C8" w:rsidR="009D717C" w:rsidRPr="00DE3B79" w:rsidRDefault="00000000" w:rsidP="000E05F3">
            <w:pPr>
              <w:widowControl w:val="0"/>
              <w:rPr>
                <w:i/>
              </w:rPr>
            </w:pPr>
            <w:r w:rsidRPr="00DE3B79">
              <w:rPr>
                <w:i/>
              </w:rPr>
              <w:t xml:space="preserve">Furthermore, minimum requirements </w:t>
            </w:r>
            <w:r w:rsidR="00883554" w:rsidRPr="00DE3B79">
              <w:rPr>
                <w:i/>
              </w:rPr>
              <w:t>need</w:t>
            </w:r>
            <w:r w:rsidRPr="00DE3B79">
              <w:rPr>
                <w:i/>
              </w:rPr>
              <w:t xml:space="preserve"> to be defined.</w:t>
            </w:r>
          </w:p>
        </w:tc>
      </w:tr>
    </w:tbl>
    <w:p w14:paraId="0000006F" w14:textId="77777777" w:rsidR="009D717C" w:rsidRPr="00DE3B79" w:rsidRDefault="009D717C">
      <w:pPr>
        <w:spacing w:after="0"/>
      </w:pPr>
    </w:p>
    <w:p w14:paraId="00000072" w14:textId="5DA2E64E" w:rsidR="009D717C" w:rsidRDefault="00DE3B79">
      <w:pPr>
        <w:rPr>
          <w:i/>
        </w:rPr>
      </w:pPr>
      <w:r>
        <w:rPr>
          <w:i/>
          <w:iCs/>
        </w:rPr>
        <w:t>Revised by Helene Isborn and Bruno Fluder 17/12/2024 after the premeeting in Krzyzowa 08/08/2024</w:t>
      </w:r>
      <w:r w:rsidR="00B737F8">
        <w:rPr>
          <w:i/>
          <w:iCs/>
        </w:rPr>
        <w:t xml:space="preserve"> and accepted by the secretariat EBN 30/11/2024</w:t>
      </w:r>
    </w:p>
    <w:sectPr w:rsidR="009D717C">
      <w:headerReference w:type="default" r:id="rId9"/>
      <w:pgSz w:w="16838" w:h="11906" w:orient="landscape"/>
      <w:pgMar w:top="1276" w:right="1134" w:bottom="709"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CEB7F" w14:textId="77777777" w:rsidR="00053F3F" w:rsidRDefault="00053F3F">
      <w:pPr>
        <w:spacing w:after="0" w:line="240" w:lineRule="auto"/>
      </w:pPr>
      <w:r>
        <w:separator/>
      </w:r>
    </w:p>
  </w:endnote>
  <w:endnote w:type="continuationSeparator" w:id="0">
    <w:p w14:paraId="573ABE59" w14:textId="77777777" w:rsidR="00053F3F" w:rsidRDefault="00053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20FDDE4-D444-4FA6-A091-C6354C909730}"/>
  </w:font>
  <w:font w:name="Calibri">
    <w:panose1 w:val="020F0502020204030204"/>
    <w:charset w:val="00"/>
    <w:family w:val="swiss"/>
    <w:pitch w:val="variable"/>
    <w:sig w:usb0="E4002EFF" w:usb1="C000247B" w:usb2="00000009" w:usb3="00000000" w:csb0="000001FF" w:csb1="00000000"/>
    <w:embedRegular r:id="rId2" w:fontKey="{FABB78B8-3676-4E52-92A9-7B26C9EEC2FC}"/>
    <w:embedBold r:id="rId3" w:fontKey="{35A4B9B1-2702-471C-8D0D-B7A3EA5394B7}"/>
    <w:embedItalic r:id="rId4" w:fontKey="{AFD01649-5D68-4AA1-8126-E87FE6D437A4}"/>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B837000D-BF04-48EC-8F0F-60F9318CDBD9}"/>
    <w:embedBold r:id="rId6" w:fontKey="{40DA364B-05AB-4BE4-B4EA-A57F2EDE85E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B0201C59-C4E4-449E-9668-67F6CDA125B6}"/>
  </w:font>
  <w:font w:name="Georgia">
    <w:panose1 w:val="02040502050405020303"/>
    <w:charset w:val="00"/>
    <w:family w:val="roman"/>
    <w:pitch w:val="variable"/>
    <w:sig w:usb0="00000287" w:usb1="00000000" w:usb2="00000000" w:usb3="00000000" w:csb0="0000009F" w:csb1="00000000"/>
    <w:embedRegular r:id="rId8" w:fontKey="{5DAEDB65-87FF-4B7B-A66E-33414FBC56F3}"/>
    <w:embedItalic r:id="rId9" w:fontKey="{6829E38B-6B13-4110-A1C8-929F252E0D3C}"/>
  </w:font>
  <w:font w:name="Segoe UI">
    <w:panose1 w:val="020B0502040204020203"/>
    <w:charset w:val="00"/>
    <w:family w:val="swiss"/>
    <w:pitch w:val="variable"/>
    <w:sig w:usb0="E4002EFF" w:usb1="C000E47F" w:usb2="00000009" w:usb3="00000000" w:csb0="000001FF" w:csb1="00000000"/>
    <w:embedRegular r:id="rId10" w:fontKey="{3A8099D2-33A0-4E3B-8755-AB4DDB51C79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267D1" w14:textId="77777777" w:rsidR="00053F3F" w:rsidRDefault="00053F3F">
      <w:pPr>
        <w:spacing w:after="0" w:line="240" w:lineRule="auto"/>
      </w:pPr>
      <w:r>
        <w:separator/>
      </w:r>
    </w:p>
  </w:footnote>
  <w:footnote w:type="continuationSeparator" w:id="0">
    <w:p w14:paraId="738FAED1" w14:textId="77777777" w:rsidR="00053F3F" w:rsidRDefault="00053F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3" w14:textId="77777777" w:rsidR="009D717C" w:rsidRDefault="00000000">
    <w:pPr>
      <w:pBdr>
        <w:top w:val="nil"/>
        <w:left w:val="nil"/>
        <w:bottom w:val="nil"/>
        <w:right w:val="nil"/>
        <w:between w:val="nil"/>
      </w:pBdr>
      <w:tabs>
        <w:tab w:val="center" w:pos="4536"/>
        <w:tab w:val="right" w:pos="9072"/>
      </w:tabs>
      <w:spacing w:after="0" w:line="240" w:lineRule="auto"/>
      <w:jc w:val="right"/>
      <w:rPr>
        <w:color w:val="000000"/>
      </w:rPr>
    </w:pPr>
    <w:r>
      <w:rPr>
        <w:noProof/>
      </w:rPr>
      <w:drawing>
        <wp:anchor distT="0" distB="0" distL="114300" distR="114300" simplePos="0" relativeHeight="251658240" behindDoc="0" locked="0" layoutInCell="1" hidden="0" allowOverlap="1" wp14:anchorId="54F11355" wp14:editId="3F7F91A6">
          <wp:simplePos x="0" y="0"/>
          <wp:positionH relativeFrom="column">
            <wp:posOffset>8156575</wp:posOffset>
          </wp:positionH>
          <wp:positionV relativeFrom="paragraph">
            <wp:posOffset>-252729</wp:posOffset>
          </wp:positionV>
          <wp:extent cx="903605" cy="621665"/>
          <wp:effectExtent l="0" t="0" r="0" b="0"/>
          <wp:wrapSquare wrapText="bothSides" distT="0" distB="0" distL="114300" distR="114300"/>
          <wp:docPr id="591247563" name="image1.jpg" descr="C:\Users\Bruno\Documents\Winword\Extern\EBN\documents\EBN logo 2022.JPG"/>
          <wp:cNvGraphicFramePr/>
          <a:graphic xmlns:a="http://schemas.openxmlformats.org/drawingml/2006/main">
            <a:graphicData uri="http://schemas.openxmlformats.org/drawingml/2006/picture">
              <pic:pic xmlns:pic="http://schemas.openxmlformats.org/drawingml/2006/picture">
                <pic:nvPicPr>
                  <pic:cNvPr id="0" name="image1.jpg" descr="C:\Users\Bruno\Documents\Winword\Extern\EBN\documents\EBN logo 2022.JPG"/>
                  <pic:cNvPicPr preferRelativeResize="0"/>
                </pic:nvPicPr>
                <pic:blipFill>
                  <a:blip r:embed="rId1"/>
                  <a:srcRect/>
                  <a:stretch>
                    <a:fillRect/>
                  </a:stretch>
                </pic:blipFill>
                <pic:spPr>
                  <a:xfrm>
                    <a:off x="0" y="0"/>
                    <a:ext cx="903605" cy="6216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E7681"/>
    <w:multiLevelType w:val="multilevel"/>
    <w:tmpl w:val="FCA4AD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87825A1"/>
    <w:multiLevelType w:val="multilevel"/>
    <w:tmpl w:val="7C0A1574"/>
    <w:lvl w:ilvl="0">
      <w:start w:val="1"/>
      <w:numFmt w:val="bullet"/>
      <w:lvlText w:val="●"/>
      <w:lvlJc w:val="left"/>
      <w:pPr>
        <w:ind w:left="360" w:hanging="360"/>
      </w:pPr>
      <w:rPr>
        <w:rFonts w:ascii="Noto Sans Symbols" w:eastAsia="Noto Sans Symbols" w:hAnsi="Noto Sans Symbols" w:cs="Noto Sans Symbols"/>
      </w:rPr>
    </w:lvl>
    <w:lvl w:ilvl="1">
      <w:start w:val="2"/>
      <w:numFmt w:val="bullet"/>
      <w:lvlText w:val="-"/>
      <w:lvlJc w:val="left"/>
      <w:pPr>
        <w:ind w:left="1080" w:hanging="360"/>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10A62E2"/>
    <w:multiLevelType w:val="multilevel"/>
    <w:tmpl w:val="85A81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BF96508"/>
    <w:multiLevelType w:val="multilevel"/>
    <w:tmpl w:val="77D0C3B2"/>
    <w:lvl w:ilvl="0">
      <w:start w:val="1"/>
      <w:numFmt w:val="bullet"/>
      <w:pStyle w:val="berschrift1"/>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4E7C3575"/>
    <w:multiLevelType w:val="multilevel"/>
    <w:tmpl w:val="EC16B982"/>
    <w:lvl w:ilvl="0">
      <w:start w:val="1"/>
      <w:numFmt w:val="bullet"/>
      <w:lvlText w:val="●"/>
      <w:lvlJc w:val="left"/>
      <w:pPr>
        <w:ind w:left="360" w:hanging="360"/>
      </w:pPr>
      <w:rPr>
        <w:rFonts w:ascii="Noto Sans Symbols" w:eastAsia="Noto Sans Symbols" w:hAnsi="Noto Sans Symbols" w:cs="Noto Sans Symbols"/>
      </w:rPr>
    </w:lvl>
    <w:lvl w:ilvl="1">
      <w:start w:val="1"/>
      <w:numFmt w:val="bullet"/>
      <w:pStyle w:val="berschrift2"/>
      <w:lvlText w:val="●"/>
      <w:lvlJc w:val="left"/>
      <w:pPr>
        <w:ind w:left="36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6E00A4C"/>
    <w:multiLevelType w:val="multilevel"/>
    <w:tmpl w:val="4ADEA0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6FED282D"/>
    <w:multiLevelType w:val="hybridMultilevel"/>
    <w:tmpl w:val="13667DD6"/>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16cid:durableId="1406342002">
    <w:abstractNumId w:val="3"/>
  </w:num>
  <w:num w:numId="2" w16cid:durableId="1758402744">
    <w:abstractNumId w:val="4"/>
  </w:num>
  <w:num w:numId="3" w16cid:durableId="844055066">
    <w:abstractNumId w:val="1"/>
  </w:num>
  <w:num w:numId="4" w16cid:durableId="1623801935">
    <w:abstractNumId w:val="2"/>
  </w:num>
  <w:num w:numId="5" w16cid:durableId="421992724">
    <w:abstractNumId w:val="5"/>
  </w:num>
  <w:num w:numId="6" w16cid:durableId="1309549904">
    <w:abstractNumId w:val="0"/>
  </w:num>
  <w:num w:numId="7" w16cid:durableId="7216364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17C"/>
    <w:rsid w:val="00020F91"/>
    <w:rsid w:val="000406F9"/>
    <w:rsid w:val="00053F3F"/>
    <w:rsid w:val="00084670"/>
    <w:rsid w:val="000C1ED2"/>
    <w:rsid w:val="000D4B80"/>
    <w:rsid w:val="000E05F3"/>
    <w:rsid w:val="00143A17"/>
    <w:rsid w:val="001D3CE4"/>
    <w:rsid w:val="00280F4D"/>
    <w:rsid w:val="00281DAD"/>
    <w:rsid w:val="0039623A"/>
    <w:rsid w:val="00396D88"/>
    <w:rsid w:val="003B3B35"/>
    <w:rsid w:val="003E3835"/>
    <w:rsid w:val="00400B69"/>
    <w:rsid w:val="00447D2D"/>
    <w:rsid w:val="00550DA9"/>
    <w:rsid w:val="00580A9A"/>
    <w:rsid w:val="005C6D89"/>
    <w:rsid w:val="005F595B"/>
    <w:rsid w:val="00604D58"/>
    <w:rsid w:val="006C4C3F"/>
    <w:rsid w:val="0070266D"/>
    <w:rsid w:val="007664BB"/>
    <w:rsid w:val="0081719B"/>
    <w:rsid w:val="00834849"/>
    <w:rsid w:val="00883554"/>
    <w:rsid w:val="008D6804"/>
    <w:rsid w:val="008E46E0"/>
    <w:rsid w:val="00914ECE"/>
    <w:rsid w:val="009705F3"/>
    <w:rsid w:val="009912FA"/>
    <w:rsid w:val="009C0842"/>
    <w:rsid w:val="009C0D9D"/>
    <w:rsid w:val="009D717C"/>
    <w:rsid w:val="009F431A"/>
    <w:rsid w:val="00A0541A"/>
    <w:rsid w:val="00A70B40"/>
    <w:rsid w:val="00A950EE"/>
    <w:rsid w:val="00AD1C2E"/>
    <w:rsid w:val="00AF79F7"/>
    <w:rsid w:val="00B737F8"/>
    <w:rsid w:val="00C962C7"/>
    <w:rsid w:val="00CD2F38"/>
    <w:rsid w:val="00D47021"/>
    <w:rsid w:val="00DB5E42"/>
    <w:rsid w:val="00DC6E1E"/>
    <w:rsid w:val="00DE3B79"/>
    <w:rsid w:val="00DE613F"/>
    <w:rsid w:val="00EE0641"/>
    <w:rsid w:val="00F1361F"/>
    <w:rsid w:val="00F769E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52EB8"/>
  <w15:docId w15:val="{02D1B4F2-A09F-4B52-A112-2E416C06F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de-C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25E08"/>
    <w:pPr>
      <w:keepNext/>
      <w:keepLines/>
      <w:numPr>
        <w:numId w:val="1"/>
      </w:numPr>
      <w:spacing w:before="240" w:after="0"/>
      <w:ind w:left="357" w:hanging="357"/>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A100F3"/>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link w:val="TitelZchn"/>
    <w:uiPriority w:val="10"/>
    <w:qFormat/>
    <w:rsid w:val="002F5E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Kopfzeile">
    <w:name w:val="header"/>
    <w:basedOn w:val="Standard"/>
    <w:link w:val="KopfzeileZchn"/>
    <w:uiPriority w:val="99"/>
    <w:unhideWhenUsed/>
    <w:rsid w:val="002F5ED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F5ED3"/>
  </w:style>
  <w:style w:type="paragraph" w:styleId="Fuzeile">
    <w:name w:val="footer"/>
    <w:basedOn w:val="Standard"/>
    <w:link w:val="FuzeileZchn"/>
    <w:uiPriority w:val="99"/>
    <w:unhideWhenUsed/>
    <w:rsid w:val="002F5ED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F5ED3"/>
  </w:style>
  <w:style w:type="paragraph" w:styleId="Sprechblasentext">
    <w:name w:val="Balloon Text"/>
    <w:basedOn w:val="Standard"/>
    <w:link w:val="SprechblasentextZchn"/>
    <w:uiPriority w:val="99"/>
    <w:semiHidden/>
    <w:unhideWhenUsed/>
    <w:rsid w:val="002F5ED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F5ED3"/>
    <w:rPr>
      <w:rFonts w:ascii="Tahoma" w:hAnsi="Tahoma" w:cs="Tahoma"/>
      <w:sz w:val="16"/>
      <w:szCs w:val="16"/>
    </w:rPr>
  </w:style>
  <w:style w:type="character" w:customStyle="1" w:styleId="berschrift1Zchn">
    <w:name w:val="Überschrift 1 Zchn"/>
    <w:basedOn w:val="Absatz-Standardschriftart"/>
    <w:link w:val="berschrift1"/>
    <w:uiPriority w:val="9"/>
    <w:rsid w:val="00C25E08"/>
    <w:rPr>
      <w:rFonts w:asciiTheme="majorHAnsi" w:eastAsiaTheme="majorEastAsia" w:hAnsiTheme="majorHAnsi" w:cstheme="majorBidi"/>
      <w:b/>
      <w:bCs/>
      <w:color w:val="365F91" w:themeColor="accent1" w:themeShade="BF"/>
      <w:sz w:val="28"/>
      <w:szCs w:val="28"/>
    </w:rPr>
  </w:style>
  <w:style w:type="character" w:customStyle="1" w:styleId="TitelZchn">
    <w:name w:val="Titel Zchn"/>
    <w:basedOn w:val="Absatz-Standardschriftart"/>
    <w:link w:val="Titel"/>
    <w:uiPriority w:val="10"/>
    <w:rsid w:val="002F5ED3"/>
    <w:rPr>
      <w:rFonts w:asciiTheme="majorHAnsi" w:eastAsiaTheme="majorEastAsia" w:hAnsiTheme="majorHAnsi" w:cstheme="majorBidi"/>
      <w:color w:val="17365D" w:themeColor="text2" w:themeShade="BF"/>
      <w:spacing w:val="5"/>
      <w:kern w:val="28"/>
      <w:sz w:val="52"/>
      <w:szCs w:val="52"/>
    </w:rPr>
  </w:style>
  <w:style w:type="character" w:customStyle="1" w:styleId="berschrift2Zchn">
    <w:name w:val="Überschrift 2 Zchn"/>
    <w:basedOn w:val="Absatz-Standardschriftart"/>
    <w:link w:val="berschrift2"/>
    <w:uiPriority w:val="9"/>
    <w:rsid w:val="00A100F3"/>
    <w:rPr>
      <w:rFonts w:asciiTheme="majorHAnsi" w:eastAsiaTheme="majorEastAsia" w:hAnsiTheme="majorHAnsi" w:cstheme="majorBidi"/>
      <w:b/>
      <w:bCs/>
      <w:color w:val="4F81BD" w:themeColor="accent1"/>
      <w:sz w:val="26"/>
      <w:szCs w:val="26"/>
    </w:rPr>
  </w:style>
  <w:style w:type="paragraph" w:styleId="Listenabsatz">
    <w:name w:val="List Paragraph"/>
    <w:basedOn w:val="Standard"/>
    <w:uiPriority w:val="34"/>
    <w:qFormat/>
    <w:rsid w:val="00046F45"/>
    <w:pPr>
      <w:ind w:left="720"/>
      <w:contextualSpacing/>
    </w:pPr>
  </w:style>
  <w:style w:type="character" w:styleId="Hyperlink">
    <w:name w:val="Hyperlink"/>
    <w:basedOn w:val="Absatz-Standardschriftart"/>
    <w:uiPriority w:val="99"/>
    <w:unhideWhenUsed/>
    <w:rsid w:val="00F3121D"/>
    <w:rPr>
      <w:color w:val="0000FF" w:themeColor="hyperlink"/>
      <w:u w:val="single"/>
    </w:rPr>
  </w:style>
  <w:style w:type="character" w:styleId="NichtaufgelsteErwhnung">
    <w:name w:val="Unresolved Mention"/>
    <w:basedOn w:val="Absatz-Standardschriftart"/>
    <w:uiPriority w:val="99"/>
    <w:semiHidden/>
    <w:unhideWhenUsed/>
    <w:rsid w:val="00F3121D"/>
    <w:rPr>
      <w:color w:val="605E5C"/>
      <w:shd w:val="clear" w:color="auto" w:fill="E1DFDD"/>
    </w:rPr>
  </w:style>
  <w:style w:type="table" w:styleId="Tabellenraster">
    <w:name w:val="Table Grid"/>
    <w:basedOn w:val="NormaleTabelle"/>
    <w:uiPriority w:val="59"/>
    <w:rsid w:val="00C25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8D4E96"/>
    <w:rPr>
      <w:sz w:val="16"/>
      <w:szCs w:val="16"/>
    </w:rPr>
  </w:style>
  <w:style w:type="paragraph" w:styleId="Kommentartext">
    <w:name w:val="annotation text"/>
    <w:basedOn w:val="Standard"/>
    <w:link w:val="KommentartextZchn"/>
    <w:uiPriority w:val="99"/>
    <w:unhideWhenUsed/>
    <w:rsid w:val="008D4E96"/>
    <w:pPr>
      <w:spacing w:line="240" w:lineRule="auto"/>
    </w:pPr>
    <w:rPr>
      <w:sz w:val="20"/>
      <w:szCs w:val="20"/>
    </w:rPr>
  </w:style>
  <w:style w:type="character" w:customStyle="1" w:styleId="KommentartextZchn">
    <w:name w:val="Kommentartext Zchn"/>
    <w:basedOn w:val="Absatz-Standardschriftart"/>
    <w:link w:val="Kommentartext"/>
    <w:uiPriority w:val="99"/>
    <w:rsid w:val="008D4E96"/>
    <w:rPr>
      <w:sz w:val="20"/>
      <w:szCs w:val="20"/>
    </w:rPr>
  </w:style>
  <w:style w:type="paragraph" w:styleId="Kommentarthema">
    <w:name w:val="annotation subject"/>
    <w:basedOn w:val="Kommentartext"/>
    <w:next w:val="Kommentartext"/>
    <w:link w:val="KommentarthemaZchn"/>
    <w:uiPriority w:val="99"/>
    <w:semiHidden/>
    <w:unhideWhenUsed/>
    <w:rsid w:val="008D4E96"/>
    <w:rPr>
      <w:b/>
      <w:bCs/>
    </w:rPr>
  </w:style>
  <w:style w:type="character" w:customStyle="1" w:styleId="KommentarthemaZchn">
    <w:name w:val="Kommentarthema Zchn"/>
    <w:basedOn w:val="KommentartextZchn"/>
    <w:link w:val="Kommentarthema"/>
    <w:uiPriority w:val="99"/>
    <w:semiHidden/>
    <w:rsid w:val="008D4E96"/>
    <w:rPr>
      <w:b/>
      <w:bCs/>
      <w:sz w:val="20"/>
      <w:szCs w:val="20"/>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character" w:customStyle="1" w:styleId="cf01">
    <w:name w:val="cf01"/>
    <w:basedOn w:val="Absatz-Standardschriftart"/>
    <w:rsid w:val="006C4C3F"/>
    <w:rPr>
      <w:rFonts w:ascii="Segoe UI" w:hAnsi="Segoe UI" w:cs="Segoe UI" w:hint="default"/>
      <w:sz w:val="18"/>
      <w:szCs w:val="18"/>
    </w:rPr>
  </w:style>
  <w:style w:type="paragraph" w:styleId="berarbeitung">
    <w:name w:val="Revision"/>
    <w:hidden/>
    <w:uiPriority w:val="99"/>
    <w:semiHidden/>
    <w:rsid w:val="00C962C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bibliodrama-ebn.e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20oCf1cxJ6t24zWdJ5FejR7IUw==">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1456</Words>
  <Characters>9180</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dc:creator>
  <cp:lastModifiedBy>Bruno Fluder</cp:lastModifiedBy>
  <cp:revision>9</cp:revision>
  <dcterms:created xsi:type="dcterms:W3CDTF">2024-12-17T16:11:00Z</dcterms:created>
  <dcterms:modified xsi:type="dcterms:W3CDTF">2025-01-06T10:36:00Z</dcterms:modified>
</cp:coreProperties>
</file>